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C1" w:rsidRDefault="007869C1" w:rsidP="007869C1">
      <w:pPr>
        <w:jc w:val="center"/>
        <w:rPr>
          <w:sz w:val="28"/>
          <w:lang w:val="ru-RU"/>
        </w:rPr>
      </w:pPr>
      <w:bookmarkStart w:id="0" w:name="_GoBack"/>
      <w:r w:rsidRPr="007869C1">
        <w:rPr>
          <w:noProof/>
          <w:sz w:val="28"/>
          <w:lang w:val="ru-RU"/>
        </w:rPr>
        <w:drawing>
          <wp:inline distT="0" distB="0" distL="0" distR="0">
            <wp:extent cx="6571615" cy="927906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615" cy="92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70F3E" w:rsidRPr="004B5D32" w:rsidRDefault="008F6ED1" w:rsidP="002C0A10">
      <w:pPr>
        <w:ind w:left="5670"/>
        <w:jc w:val="center"/>
        <w:rPr>
          <w:sz w:val="28"/>
          <w:lang w:val="ru-RU"/>
        </w:rPr>
      </w:pPr>
      <w:r>
        <w:rPr>
          <w:sz w:val="28"/>
          <w:lang w:val="ru-RU"/>
        </w:rPr>
        <w:lastRenderedPageBreak/>
        <w:t>УТВЕРЖДЕНО</w:t>
      </w:r>
    </w:p>
    <w:p w:rsidR="00170F3E" w:rsidRPr="00170F3E" w:rsidRDefault="00170F3E" w:rsidP="002C0A10">
      <w:pPr>
        <w:ind w:left="5670"/>
        <w:jc w:val="center"/>
        <w:rPr>
          <w:sz w:val="28"/>
          <w:lang w:val="ru-RU"/>
        </w:rPr>
      </w:pPr>
      <w:r w:rsidRPr="00170F3E">
        <w:rPr>
          <w:sz w:val="28"/>
          <w:lang w:val="ru-RU"/>
        </w:rPr>
        <w:t xml:space="preserve"> приказ</w:t>
      </w:r>
      <w:r w:rsidR="008F6ED1">
        <w:rPr>
          <w:sz w:val="28"/>
          <w:lang w:val="ru-RU"/>
        </w:rPr>
        <w:t>ом</w:t>
      </w:r>
      <w:r w:rsidRPr="00170F3E">
        <w:rPr>
          <w:sz w:val="28"/>
          <w:lang w:val="ru-RU"/>
        </w:rPr>
        <w:t xml:space="preserve"> Министерства строительства и жилищно-коммунального хозяйства Российской</w:t>
      </w:r>
      <w:r>
        <w:rPr>
          <w:sz w:val="28"/>
        </w:rPr>
        <w:t> </w:t>
      </w:r>
      <w:r w:rsidRPr="00170F3E">
        <w:rPr>
          <w:sz w:val="28"/>
          <w:lang w:val="ru-RU"/>
        </w:rPr>
        <w:t>Федерации</w:t>
      </w:r>
    </w:p>
    <w:p w:rsidR="00170F3E" w:rsidRPr="004B5D32" w:rsidRDefault="00170F3E" w:rsidP="002C0A10">
      <w:pPr>
        <w:ind w:left="5670"/>
        <w:jc w:val="center"/>
        <w:rPr>
          <w:sz w:val="28"/>
          <w:lang w:val="ru-RU"/>
        </w:rPr>
      </w:pPr>
      <w:r w:rsidRPr="004B5D32">
        <w:rPr>
          <w:sz w:val="28"/>
          <w:lang w:val="ru-RU"/>
        </w:rPr>
        <w:t xml:space="preserve">от </w:t>
      </w:r>
      <w:r w:rsidR="00851A76" w:rsidRPr="00851A76">
        <w:rPr>
          <w:sz w:val="28"/>
          <w:u w:val="single"/>
        </w:rPr>
        <w:t xml:space="preserve">4 </w:t>
      </w:r>
      <w:r w:rsidR="00851A76" w:rsidRPr="00851A76">
        <w:rPr>
          <w:sz w:val="28"/>
          <w:u w:val="single"/>
          <w:lang w:val="ru-RU"/>
        </w:rPr>
        <w:t>сентября</w:t>
      </w:r>
      <w:r w:rsidRPr="004B5D32">
        <w:rPr>
          <w:sz w:val="28"/>
          <w:lang w:val="ru-RU"/>
        </w:rPr>
        <w:t xml:space="preserve"> 20</w:t>
      </w:r>
      <w:r w:rsidR="00851A76">
        <w:rPr>
          <w:sz w:val="28"/>
          <w:lang w:val="ru-RU"/>
        </w:rPr>
        <w:t xml:space="preserve">19 </w:t>
      </w:r>
      <w:r w:rsidRPr="004B5D32">
        <w:rPr>
          <w:sz w:val="28"/>
          <w:lang w:val="ru-RU"/>
        </w:rPr>
        <w:t xml:space="preserve">г. № </w:t>
      </w:r>
      <w:r w:rsidR="00851A76" w:rsidRPr="00851A76">
        <w:rPr>
          <w:sz w:val="28"/>
          <w:u w:val="single"/>
          <w:lang w:val="ru-RU"/>
        </w:rPr>
        <w:t>507/пр</w:t>
      </w:r>
    </w:p>
    <w:p w:rsidR="00170F3E" w:rsidRPr="004B5D32" w:rsidRDefault="00170F3E" w:rsidP="002C0A10">
      <w:pPr>
        <w:ind w:left="5670"/>
        <w:jc w:val="center"/>
        <w:rPr>
          <w:sz w:val="28"/>
          <w:lang w:val="ru-RU"/>
        </w:rPr>
      </w:pPr>
    </w:p>
    <w:p w:rsidR="00BF3F55" w:rsidRPr="00336914" w:rsidRDefault="00511CAF" w:rsidP="002C0A10">
      <w:pPr>
        <w:pStyle w:val="afffff7"/>
        <w:spacing w:before="0" w:line="240" w:lineRule="auto"/>
        <w:rPr>
          <w:sz w:val="28"/>
        </w:rPr>
      </w:pPr>
      <w:r w:rsidRPr="00336914">
        <w:rPr>
          <w:sz w:val="28"/>
        </w:rPr>
        <w:t>Методи</w:t>
      </w:r>
      <w:r w:rsidR="00170F3E" w:rsidRPr="00336914">
        <w:rPr>
          <w:sz w:val="28"/>
        </w:rPr>
        <w:t xml:space="preserve">ческие рекомендации по </w:t>
      </w:r>
      <w:r w:rsidRPr="00336914">
        <w:rPr>
          <w:sz w:val="28"/>
        </w:rPr>
        <w:t>применени</w:t>
      </w:r>
      <w:r w:rsidR="00170F3E" w:rsidRPr="00336914">
        <w:rPr>
          <w:sz w:val="28"/>
        </w:rPr>
        <w:t>ю</w:t>
      </w:r>
      <w:r w:rsidRPr="00336914">
        <w:rPr>
          <w:sz w:val="28"/>
        </w:rPr>
        <w:t xml:space="preserve"> сметных норм</w:t>
      </w:r>
      <w:r w:rsidR="00170F3E" w:rsidRPr="00336914">
        <w:rPr>
          <w:sz w:val="28"/>
        </w:rPr>
        <w:t xml:space="preserve"> </w:t>
      </w:r>
    </w:p>
    <w:p w:rsidR="00537A8F" w:rsidRDefault="002C0A10" w:rsidP="002C0A10">
      <w:pPr>
        <w:pStyle w:val="1"/>
        <w:numPr>
          <w:ilvl w:val="0"/>
          <w:numId w:val="24"/>
        </w:numPr>
        <w:spacing w:line="240" w:lineRule="auto"/>
      </w:pPr>
      <w:bookmarkStart w:id="1" w:name="_Toc470539598"/>
      <w:r>
        <w:t xml:space="preserve">Общие положения </w:t>
      </w:r>
      <w:bookmarkEnd w:id="1"/>
    </w:p>
    <w:p w:rsidR="00C2282E" w:rsidRDefault="004763E0" w:rsidP="002C0A10">
      <w:pPr>
        <w:pStyle w:val="2"/>
        <w:spacing w:line="240" w:lineRule="auto"/>
      </w:pPr>
      <w:r w:rsidRPr="000F34E2">
        <w:t>Настоящ</w:t>
      </w:r>
      <w:r w:rsidR="00170F3E">
        <w:t xml:space="preserve">ие </w:t>
      </w:r>
      <w:r w:rsidR="0044141A" w:rsidRPr="000F34E2">
        <w:t>Методи</w:t>
      </w:r>
      <w:r w:rsidR="00170F3E">
        <w:t xml:space="preserve">ческие рекомендации </w:t>
      </w:r>
      <w:r w:rsidR="002663B7">
        <w:t xml:space="preserve">по применению сметных норм (далее – Методические рекомендации) разработаны в целях методологического обеспечения </w:t>
      </w:r>
      <w:r w:rsidRPr="000F34E2">
        <w:t>применени</w:t>
      </w:r>
      <w:r w:rsidR="00237957">
        <w:t>я</w:t>
      </w:r>
      <w:r w:rsidRPr="000F34E2">
        <w:t xml:space="preserve"> сметных норм</w:t>
      </w:r>
      <w:r w:rsidR="00425DB5">
        <w:t xml:space="preserve"> </w:t>
      </w:r>
      <w:r w:rsidR="00C2282E">
        <w:t xml:space="preserve">на строительные, специальные строительные, ремонтно-строительные, пусконаладочные работы и </w:t>
      </w:r>
      <w:r w:rsidR="001312B3">
        <w:t>монтаж</w:t>
      </w:r>
      <w:r w:rsidR="00C2282E">
        <w:t xml:space="preserve"> оборудования при </w:t>
      </w:r>
      <w:r w:rsidR="00C06868">
        <w:t xml:space="preserve">определении сметной стоимости </w:t>
      </w:r>
      <w:r w:rsidR="00C2282E">
        <w:t>строительств</w:t>
      </w:r>
      <w:r w:rsidR="00C06868">
        <w:t>а</w:t>
      </w:r>
      <w:r w:rsidR="00C2282E">
        <w:t>, реконструкции и капитально</w:t>
      </w:r>
      <w:r w:rsidR="00C06868">
        <w:t>го</w:t>
      </w:r>
      <w:r w:rsidR="00C2282E">
        <w:t xml:space="preserve"> ремонт</w:t>
      </w:r>
      <w:r w:rsidR="00C06868">
        <w:t>а</w:t>
      </w:r>
      <w:r w:rsidR="00C2282E">
        <w:t xml:space="preserve"> объектов капитального строительства.</w:t>
      </w:r>
    </w:p>
    <w:p w:rsidR="004763E0" w:rsidRDefault="00B9062B" w:rsidP="002C0A10">
      <w:pPr>
        <w:pStyle w:val="2"/>
        <w:spacing w:line="240" w:lineRule="auto"/>
      </w:pPr>
      <w:r>
        <w:t xml:space="preserve">В </w:t>
      </w:r>
      <w:r w:rsidR="00851A76">
        <w:t>Методических рекомендациях</w:t>
      </w:r>
      <w:r w:rsidR="002663B7">
        <w:t xml:space="preserve"> </w:t>
      </w:r>
      <w:r>
        <w:t>к</w:t>
      </w:r>
      <w:r w:rsidR="00E04759">
        <w:t xml:space="preserve"> сметным нормам </w:t>
      </w:r>
      <w:r w:rsidR="00127C7D">
        <w:t>относ</w:t>
      </w:r>
      <w:r w:rsidR="00E04759">
        <w:t>я</w:t>
      </w:r>
      <w:r w:rsidR="00127C7D">
        <w:t xml:space="preserve">тся </w:t>
      </w:r>
      <w:r w:rsidR="00E04759">
        <w:t xml:space="preserve">сметные нормы </w:t>
      </w:r>
      <w:r w:rsidR="00237957">
        <w:t>на строительные, специальные строительные</w:t>
      </w:r>
      <w:r w:rsidR="00B8257A">
        <w:t xml:space="preserve"> (</w:t>
      </w:r>
      <w:r w:rsidR="00FA16EC">
        <w:t xml:space="preserve">далее – </w:t>
      </w:r>
      <w:r w:rsidR="00B8257A">
        <w:t>ГЭСН)</w:t>
      </w:r>
      <w:r w:rsidR="00237957">
        <w:t>, ремонтно-строительные</w:t>
      </w:r>
      <w:r w:rsidR="00B8257A">
        <w:t xml:space="preserve"> (</w:t>
      </w:r>
      <w:r w:rsidR="00FA16EC">
        <w:t xml:space="preserve">далее – </w:t>
      </w:r>
      <w:r w:rsidR="00B8257A">
        <w:t>ГЭСНр)</w:t>
      </w:r>
      <w:r w:rsidR="00237957">
        <w:t>, пусконаладочные работы</w:t>
      </w:r>
      <w:r w:rsidR="00B8257A">
        <w:t xml:space="preserve"> (</w:t>
      </w:r>
      <w:r w:rsidR="00FA16EC">
        <w:t xml:space="preserve">далее – </w:t>
      </w:r>
      <w:r w:rsidR="00B8257A">
        <w:t>ГЭСНп)</w:t>
      </w:r>
      <w:r w:rsidR="00237957">
        <w:t xml:space="preserve"> и монтаж оборудования</w:t>
      </w:r>
      <w:r w:rsidR="00B8257A">
        <w:t xml:space="preserve"> (</w:t>
      </w:r>
      <w:r w:rsidR="00FA16EC">
        <w:t xml:space="preserve">далее – </w:t>
      </w:r>
      <w:r w:rsidR="00B8257A">
        <w:t>ГЭСНм)</w:t>
      </w:r>
      <w:r w:rsidR="004763E0" w:rsidRPr="000F34E2">
        <w:t>.</w:t>
      </w:r>
    </w:p>
    <w:p w:rsidR="00C14983" w:rsidRDefault="002663B7" w:rsidP="002C0A10">
      <w:pPr>
        <w:pStyle w:val="2"/>
        <w:spacing w:line="240" w:lineRule="auto"/>
      </w:pPr>
      <w:r>
        <w:t>Методически</w:t>
      </w:r>
      <w:r w:rsidR="005E537A">
        <w:t>е</w:t>
      </w:r>
      <w:r>
        <w:t xml:space="preserve"> рекомендаци</w:t>
      </w:r>
      <w:r w:rsidR="005E537A">
        <w:t xml:space="preserve">и могут быть использованы при </w:t>
      </w:r>
      <w:r w:rsidR="00775BEF">
        <w:t xml:space="preserve">применения сметных норм </w:t>
      </w:r>
      <w:r w:rsidR="00DF7C7E">
        <w:t xml:space="preserve">в случае </w:t>
      </w:r>
      <w:r w:rsidR="00775BEF">
        <w:t>выполнени</w:t>
      </w:r>
      <w:r w:rsidR="00DF7C7E">
        <w:t>я</w:t>
      </w:r>
      <w:r w:rsidR="00775BEF">
        <w:t xml:space="preserve"> строительных</w:t>
      </w:r>
      <w:r w:rsidR="00061270">
        <w:t>, специальных строительных, ремонтно-строительных</w:t>
      </w:r>
      <w:r w:rsidR="00D83914">
        <w:t>, пусконаладочных работ и монтаж</w:t>
      </w:r>
      <w:r w:rsidR="001A250A">
        <w:t>а</w:t>
      </w:r>
      <w:r w:rsidR="00D83914">
        <w:t xml:space="preserve"> оборудования</w:t>
      </w:r>
      <w:r w:rsidR="00DF7C7E">
        <w:t xml:space="preserve"> в более сложных производственных условиях по сравнению с предусмотренными сметными нормами, а также </w:t>
      </w:r>
      <w:r w:rsidR="005B7D09">
        <w:t xml:space="preserve">положения по </w:t>
      </w:r>
      <w:r w:rsidR="00061270">
        <w:t>применени</w:t>
      </w:r>
      <w:r w:rsidR="005B7D09">
        <w:t>ю</w:t>
      </w:r>
      <w:r w:rsidR="00061270">
        <w:t xml:space="preserve"> </w:t>
      </w:r>
      <w:r w:rsidR="00DF7C7E">
        <w:t xml:space="preserve">сметных норм </w:t>
      </w:r>
      <w:r w:rsidR="00061270">
        <w:t>при осуществлении</w:t>
      </w:r>
      <w:r w:rsidR="00DF7C7E">
        <w:t xml:space="preserve"> д</w:t>
      </w:r>
      <w:r w:rsidR="006C0BA3">
        <w:t>емонтаж</w:t>
      </w:r>
      <w:r w:rsidR="00061270">
        <w:t>ных работ</w:t>
      </w:r>
      <w:r w:rsidR="006C0BA3">
        <w:t>.</w:t>
      </w:r>
    </w:p>
    <w:p w:rsidR="00EF46BB" w:rsidRDefault="002663B7" w:rsidP="002C0A10">
      <w:pPr>
        <w:pStyle w:val="2"/>
        <w:spacing w:line="240" w:lineRule="auto"/>
      </w:pPr>
      <w:r>
        <w:t>Методическими</w:t>
      </w:r>
      <w:r w:rsidR="00607C67">
        <w:t xml:space="preserve"> рекомендациями</w:t>
      </w:r>
      <w:r>
        <w:t xml:space="preserve"> </w:t>
      </w:r>
      <w:r w:rsidR="00EF46BB">
        <w:t>предусмотрены положения по применению ресурсного метода определения сметной стоимости строительства, реконструкции и капитального ремонта объектов капитального строительства.</w:t>
      </w:r>
    </w:p>
    <w:p w:rsidR="004763E0" w:rsidRPr="000F34E2" w:rsidRDefault="004763E0" w:rsidP="002C0A10">
      <w:pPr>
        <w:pStyle w:val="2"/>
        <w:spacing w:line="240" w:lineRule="auto"/>
      </w:pPr>
      <w:r w:rsidRPr="000F34E2">
        <w:t xml:space="preserve">Положения </w:t>
      </w:r>
      <w:r w:rsidR="00607C67">
        <w:t xml:space="preserve">Методических рекомендаций </w:t>
      </w:r>
      <w:r w:rsidRPr="000F34E2">
        <w:t xml:space="preserve">являются </w:t>
      </w:r>
      <w:r w:rsidR="002663B7">
        <w:t xml:space="preserve">рекомендательными </w:t>
      </w:r>
      <w:r w:rsidRPr="000F34E2">
        <w:t>при определении сметной стоимости строительства</w:t>
      </w:r>
      <w:r w:rsidR="006F2AAF" w:rsidRPr="000F34E2">
        <w:t>, реконструкции, капитального ремонта</w:t>
      </w:r>
      <w:r w:rsidRPr="000F34E2">
        <w:t xml:space="preserve"> объектов капитального строительства, финансируемых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а также при определении сметной стоимости капитального ремонта многоквартирного дома,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 либо средств собственников помещений в многоквартирном доме.</w:t>
      </w:r>
    </w:p>
    <w:p w:rsidR="004D7A24" w:rsidRPr="00FA6162" w:rsidRDefault="00BF0941" w:rsidP="002C0A10">
      <w:pPr>
        <w:pStyle w:val="2"/>
        <w:spacing w:line="240" w:lineRule="auto"/>
      </w:pPr>
      <w:r>
        <w:t xml:space="preserve">Сметные нормы </w:t>
      </w:r>
      <w:r w:rsidR="00BE632F">
        <w:t xml:space="preserve">являются составной частью системы </w:t>
      </w:r>
      <w:r w:rsidR="00971646" w:rsidRPr="00971646">
        <w:t>нормирования и ценообразования при проектировании и строительстве</w:t>
      </w:r>
      <w:r w:rsidR="00385818">
        <w:t xml:space="preserve"> и</w:t>
      </w:r>
      <w:r w:rsidR="00BD16E9" w:rsidRPr="00FA6162">
        <w:t xml:space="preserve"> предназначены </w:t>
      </w:r>
      <w:r w:rsidR="00BD16E9" w:rsidRPr="00CE61A8">
        <w:t xml:space="preserve">для </w:t>
      </w:r>
      <w:r w:rsidR="009D499E" w:rsidRPr="00CE61A8">
        <w:lastRenderedPageBreak/>
        <w:t xml:space="preserve">определения </w:t>
      </w:r>
      <w:r w:rsidR="004D7A24" w:rsidRPr="00CE61A8">
        <w:t>состава и потребности в</w:t>
      </w:r>
      <w:r w:rsidR="004B5421" w:rsidRPr="00CE61A8">
        <w:t xml:space="preserve"> материально-технических и трудовых</w:t>
      </w:r>
      <w:r w:rsidR="004D7A24" w:rsidRPr="00CE61A8">
        <w:t xml:space="preserve"> ресурсах, необходимых</w:t>
      </w:r>
      <w:r w:rsidR="004D7A24" w:rsidRPr="00FA6162">
        <w:t xml:space="preserve"> </w:t>
      </w:r>
      <w:r w:rsidR="00286A20">
        <w:t xml:space="preserve">и достаточных </w:t>
      </w:r>
      <w:r w:rsidR="004D7A24" w:rsidRPr="00FA6162">
        <w:t xml:space="preserve">для </w:t>
      </w:r>
      <w:r w:rsidR="00286A20">
        <w:t>выполнения</w:t>
      </w:r>
      <w:r w:rsidR="00286A20" w:rsidRPr="00FA6162">
        <w:t xml:space="preserve"> </w:t>
      </w:r>
      <w:r w:rsidR="004D7A24" w:rsidRPr="00FA6162">
        <w:t>строительных, специальных строительных, ремонтно-</w:t>
      </w:r>
      <w:r w:rsidR="00352153" w:rsidRPr="00FA6162">
        <w:t>строительных, пусконаладочных</w:t>
      </w:r>
      <w:r w:rsidR="004D7A24" w:rsidRPr="00FA6162">
        <w:t xml:space="preserve"> работ</w:t>
      </w:r>
      <w:r w:rsidR="00E17FD3">
        <w:t xml:space="preserve"> и монтаж</w:t>
      </w:r>
      <w:r w:rsidR="00385818">
        <w:t>а</w:t>
      </w:r>
      <w:r w:rsidR="00E17FD3">
        <w:t xml:space="preserve"> оборудования</w:t>
      </w:r>
      <w:r w:rsidR="00B47433" w:rsidRPr="00FA6162">
        <w:t>.</w:t>
      </w:r>
    </w:p>
    <w:p w:rsidR="004B5421" w:rsidRDefault="004B5421" w:rsidP="002C0A10">
      <w:pPr>
        <w:pStyle w:val="2"/>
        <w:spacing w:line="240" w:lineRule="auto"/>
      </w:pPr>
      <w:r>
        <w:t>С</w:t>
      </w:r>
      <w:r w:rsidRPr="00FA6162">
        <w:t>метны</w:t>
      </w:r>
      <w:r>
        <w:t>е</w:t>
      </w:r>
      <w:r w:rsidRPr="00FA6162">
        <w:t xml:space="preserve"> норм</w:t>
      </w:r>
      <w:r>
        <w:t>ы</w:t>
      </w:r>
      <w:r w:rsidRPr="00FA6162">
        <w:t xml:space="preserve"> </w:t>
      </w:r>
      <w:r w:rsidR="00A43A58">
        <w:t xml:space="preserve">используются </w:t>
      </w:r>
      <w:r w:rsidRPr="00FA6162">
        <w:t>при определении сметной стоимости строительства</w:t>
      </w:r>
      <w:r w:rsidR="00A43A58">
        <w:t>, реконструкции и капитального ремонта объектов капитального строительства</w:t>
      </w:r>
      <w:r w:rsidR="007D72C6">
        <w:t xml:space="preserve"> ресурсным методом</w:t>
      </w:r>
      <w:r w:rsidR="00446277">
        <w:t xml:space="preserve">, </w:t>
      </w:r>
      <w:r w:rsidR="002778BC">
        <w:t xml:space="preserve">формировании начальной (максимальной) цены </w:t>
      </w:r>
      <w:r w:rsidR="000603D9">
        <w:t>при подготовке закупочной документации</w:t>
      </w:r>
      <w:r w:rsidR="002778BC">
        <w:t xml:space="preserve">, </w:t>
      </w:r>
      <w:r w:rsidRPr="00FA6162">
        <w:t>ра</w:t>
      </w:r>
      <w:r w:rsidR="000603D9">
        <w:t>зра</w:t>
      </w:r>
      <w:r w:rsidRPr="00FA6162">
        <w:t xml:space="preserve">ботке единичных расценок </w:t>
      </w:r>
      <w:r w:rsidR="0041193F">
        <w:t>и</w:t>
      </w:r>
      <w:r w:rsidR="000603D9">
        <w:t xml:space="preserve"> </w:t>
      </w:r>
      <w:r w:rsidRPr="00FA6162">
        <w:t>укрупненных сметных норм</w:t>
      </w:r>
      <w:r w:rsidR="0041193F">
        <w:t>ативов</w:t>
      </w:r>
      <w:r w:rsidRPr="00FA6162">
        <w:t>.</w:t>
      </w:r>
    </w:p>
    <w:p w:rsidR="0044241D" w:rsidRPr="008952A0" w:rsidRDefault="006614BE" w:rsidP="002C0A10">
      <w:pPr>
        <w:pStyle w:val="2"/>
        <w:spacing w:line="240" w:lineRule="auto"/>
      </w:pPr>
      <w:r>
        <w:t>Сметные нормы</w:t>
      </w:r>
      <w:r w:rsidR="008F7A2A">
        <w:t>, а также полученные на их основе</w:t>
      </w:r>
      <w:r>
        <w:t xml:space="preserve"> </w:t>
      </w:r>
      <w:r w:rsidR="008F7A2A">
        <w:t>р</w:t>
      </w:r>
      <w:r w:rsidR="0044241D">
        <w:t>есурсные показатели, могут быть использованы при разработке проектов организации строительства (</w:t>
      </w:r>
      <w:r w:rsidR="00B34978">
        <w:t xml:space="preserve">далее – </w:t>
      </w:r>
      <w:r w:rsidR="0044241D">
        <w:t xml:space="preserve">ПОС), для определения продолжительности выполнения работ, определения производственных норм </w:t>
      </w:r>
      <w:r w:rsidR="0044241D" w:rsidRPr="008952A0">
        <w:t xml:space="preserve">расхода </w:t>
      </w:r>
      <w:r w:rsidR="00FF5C6C" w:rsidRPr="008952A0">
        <w:t>материалов, аналитических</w:t>
      </w:r>
      <w:r w:rsidR="008952A0" w:rsidRPr="008952A0">
        <w:t xml:space="preserve"> </w:t>
      </w:r>
      <w:r w:rsidR="00F915F0" w:rsidRPr="008952A0">
        <w:t xml:space="preserve">и иных </w:t>
      </w:r>
      <w:r w:rsidR="005B286F" w:rsidRPr="008952A0">
        <w:t>целей</w:t>
      </w:r>
      <w:r w:rsidR="0044241D" w:rsidRPr="008952A0">
        <w:t>.</w:t>
      </w:r>
    </w:p>
    <w:p w:rsidR="00DA044F" w:rsidRPr="00DA044F" w:rsidRDefault="00DA044F" w:rsidP="002C0A10">
      <w:pPr>
        <w:pStyle w:val="afffff3"/>
        <w:spacing w:line="240" w:lineRule="auto"/>
        <w:ind w:firstLine="709"/>
      </w:pPr>
      <w:r w:rsidRPr="0051661A">
        <w:t xml:space="preserve">Для </w:t>
      </w:r>
      <w:r w:rsidRPr="00487BF6">
        <w:t>взаиморасчетов</w:t>
      </w:r>
      <w:r w:rsidRPr="00DA044F">
        <w:t xml:space="preserve"> за выполненные работы </w:t>
      </w:r>
      <w:r>
        <w:t xml:space="preserve">сметные нормы </w:t>
      </w:r>
      <w:r w:rsidRPr="00DA044F">
        <w:t>не предназначены</w:t>
      </w:r>
      <w:r w:rsidR="00487BF6">
        <w:t>.</w:t>
      </w:r>
    </w:p>
    <w:p w:rsidR="00F25D1C" w:rsidRDefault="00F25D1C" w:rsidP="002C0A10">
      <w:pPr>
        <w:pStyle w:val="2"/>
        <w:spacing w:line="240" w:lineRule="auto"/>
      </w:pPr>
      <w:r>
        <w:t>Сметные нормы разработаны на основе принципа усреднения с минимизацией расходов всех необходимых ресурсов и в сторону уменьшения не корректируются.</w:t>
      </w:r>
    </w:p>
    <w:p w:rsidR="00EF4AD2" w:rsidRDefault="006F794E" w:rsidP="002C0A10">
      <w:pPr>
        <w:pStyle w:val="1"/>
        <w:numPr>
          <w:ilvl w:val="0"/>
          <w:numId w:val="24"/>
        </w:numPr>
        <w:spacing w:line="240" w:lineRule="auto"/>
      </w:pPr>
      <w:bookmarkStart w:id="2" w:name="_Toc470539601"/>
      <w:r>
        <w:t>Состав и характеристика сборников сметных норм</w:t>
      </w:r>
      <w:bookmarkEnd w:id="2"/>
    </w:p>
    <w:p w:rsidR="00894081" w:rsidRDefault="00F32810" w:rsidP="002C0A10">
      <w:pPr>
        <w:pStyle w:val="2"/>
        <w:spacing w:line="240" w:lineRule="auto"/>
      </w:pPr>
      <w:r>
        <w:t>В соответствии с номенклатурой согласно приложению 1 с</w:t>
      </w:r>
      <w:r w:rsidR="005D256C" w:rsidRPr="00FA6162">
        <w:t>метные нормы</w:t>
      </w:r>
      <w:r w:rsidR="0069483F">
        <w:t xml:space="preserve"> </w:t>
      </w:r>
      <w:r>
        <w:t>с</w:t>
      </w:r>
      <w:r w:rsidRPr="00BB6432">
        <w:t>группир</w:t>
      </w:r>
      <w:r>
        <w:t>ованы</w:t>
      </w:r>
      <w:r w:rsidRPr="00BB6432">
        <w:t xml:space="preserve"> в зависимости от назначения, </w:t>
      </w:r>
      <w:r>
        <w:t xml:space="preserve">последовательности, </w:t>
      </w:r>
      <w:r w:rsidRPr="00BB6432">
        <w:t>видов и технологии производства работ</w:t>
      </w:r>
      <w:r>
        <w:t xml:space="preserve"> и </w:t>
      </w:r>
      <w:r w:rsidR="00894081">
        <w:t xml:space="preserve">объединены в отдельные </w:t>
      </w:r>
      <w:r w:rsidR="00894081" w:rsidRPr="00FA6162">
        <w:t>сборники</w:t>
      </w:r>
      <w:r>
        <w:t>:</w:t>
      </w:r>
    </w:p>
    <w:p w:rsidR="00B949DC" w:rsidRDefault="00894081" w:rsidP="002C0A10">
      <w:pPr>
        <w:pStyle w:val="afffff3"/>
        <w:spacing w:line="240" w:lineRule="auto"/>
      </w:pPr>
      <w:r>
        <w:t>с</w:t>
      </w:r>
      <w:r w:rsidR="00B473E6">
        <w:t xml:space="preserve">борники </w:t>
      </w:r>
      <w:r w:rsidR="00B473E6" w:rsidRPr="00FA6162">
        <w:t>сметны</w:t>
      </w:r>
      <w:r w:rsidR="00B473E6">
        <w:t>х</w:t>
      </w:r>
      <w:r w:rsidR="00B473E6" w:rsidRPr="00FA6162">
        <w:t xml:space="preserve"> </w:t>
      </w:r>
      <w:r w:rsidR="005D256C" w:rsidRPr="00FA6162">
        <w:t>норм на строительные и специальные строительные работы (</w:t>
      </w:r>
      <w:r w:rsidR="00AF3967">
        <w:t xml:space="preserve">сборники </w:t>
      </w:r>
      <w:r w:rsidR="005D256C" w:rsidRPr="00FA6162">
        <w:t>ГЭСН);</w:t>
      </w:r>
    </w:p>
    <w:p w:rsidR="00B949DC" w:rsidRDefault="00894081" w:rsidP="002C0A10">
      <w:pPr>
        <w:pStyle w:val="afffff3"/>
        <w:spacing w:line="240" w:lineRule="auto"/>
      </w:pPr>
      <w:r>
        <w:t>с</w:t>
      </w:r>
      <w:r w:rsidR="00B949DC">
        <w:t xml:space="preserve">борники </w:t>
      </w:r>
      <w:r w:rsidR="00B949DC" w:rsidRPr="00FA6162">
        <w:t>сметны</w:t>
      </w:r>
      <w:r w:rsidR="00B949DC">
        <w:t>х</w:t>
      </w:r>
      <w:r w:rsidR="00B949DC" w:rsidRPr="00FA6162">
        <w:t xml:space="preserve"> </w:t>
      </w:r>
      <w:r w:rsidR="005D256C" w:rsidRPr="00FA6162">
        <w:t>норм на ремонтно-строительные работы (</w:t>
      </w:r>
      <w:r w:rsidR="00AF3967">
        <w:t xml:space="preserve">сборники </w:t>
      </w:r>
      <w:r w:rsidR="005D256C" w:rsidRPr="00FA6162">
        <w:t>ГЭСНр);</w:t>
      </w:r>
    </w:p>
    <w:p w:rsidR="005D256C" w:rsidRPr="00FA6162" w:rsidRDefault="00894081" w:rsidP="002C0A10">
      <w:pPr>
        <w:pStyle w:val="afffff3"/>
        <w:spacing w:line="240" w:lineRule="auto"/>
      </w:pPr>
      <w:r>
        <w:t>с</w:t>
      </w:r>
      <w:r w:rsidR="00B949DC">
        <w:t xml:space="preserve">борники </w:t>
      </w:r>
      <w:r w:rsidR="005D256C" w:rsidRPr="00FA6162">
        <w:t>сметны</w:t>
      </w:r>
      <w:r w:rsidR="00B949DC">
        <w:t>х</w:t>
      </w:r>
      <w:r w:rsidR="005D256C" w:rsidRPr="00FA6162">
        <w:t xml:space="preserve"> норм на монтаж оборудования (</w:t>
      </w:r>
      <w:r w:rsidR="00AF3967">
        <w:t xml:space="preserve">сборники </w:t>
      </w:r>
      <w:r w:rsidR="005D256C" w:rsidRPr="00FA6162">
        <w:t>ГЭСНм);</w:t>
      </w:r>
    </w:p>
    <w:p w:rsidR="005D256C" w:rsidRPr="00FA6162" w:rsidRDefault="00894081" w:rsidP="002C0A10">
      <w:pPr>
        <w:pStyle w:val="afffff3"/>
        <w:spacing w:line="240" w:lineRule="auto"/>
      </w:pPr>
      <w:r>
        <w:t>с</w:t>
      </w:r>
      <w:r w:rsidR="00B949DC">
        <w:t xml:space="preserve">борники </w:t>
      </w:r>
      <w:r w:rsidR="00B949DC" w:rsidRPr="00FA6162">
        <w:t>сметны</w:t>
      </w:r>
      <w:r w:rsidR="00B949DC">
        <w:t>х</w:t>
      </w:r>
      <w:r w:rsidR="00B949DC" w:rsidRPr="00FA6162">
        <w:t xml:space="preserve"> </w:t>
      </w:r>
      <w:r w:rsidR="005D256C" w:rsidRPr="00FA6162">
        <w:t>норм на пусконаладочные работы (</w:t>
      </w:r>
      <w:r w:rsidR="00AF3967">
        <w:t xml:space="preserve">сборники </w:t>
      </w:r>
      <w:r w:rsidR="005D256C" w:rsidRPr="00FA6162">
        <w:t>ГЭСНп).</w:t>
      </w:r>
    </w:p>
    <w:p w:rsidR="008B77C2" w:rsidRDefault="00816B17" w:rsidP="002C0A10">
      <w:pPr>
        <w:pStyle w:val="2"/>
        <w:spacing w:line="240" w:lineRule="auto"/>
      </w:pPr>
      <w:r>
        <w:t>С</w:t>
      </w:r>
      <w:r w:rsidR="0080274A">
        <w:t>борник</w:t>
      </w:r>
      <w:r>
        <w:t>и</w:t>
      </w:r>
      <w:r w:rsidR="0080274A">
        <w:t xml:space="preserve"> сметных норм отраж</w:t>
      </w:r>
      <w:r>
        <w:t>ают</w:t>
      </w:r>
      <w:r w:rsidR="0080274A">
        <w:t xml:space="preserve"> среднеотраслевой уровень строительного производства на принятую технику и технологию выполнения работ</w:t>
      </w:r>
      <w:r w:rsidR="00286AEC">
        <w:t xml:space="preserve"> и могут применятся организациями независимо от их ведомственной принадлежности и форм собственности. </w:t>
      </w:r>
    </w:p>
    <w:p w:rsidR="00723C37" w:rsidRDefault="00723C37" w:rsidP="002C0A10">
      <w:pPr>
        <w:pStyle w:val="2"/>
        <w:spacing w:line="240" w:lineRule="auto"/>
      </w:pPr>
      <w:r w:rsidRPr="00723C37">
        <w:t>Полное о</w:t>
      </w:r>
      <w:r w:rsidR="008B77C2" w:rsidRPr="00723C37">
        <w:t xml:space="preserve">бозначение </w:t>
      </w:r>
      <w:r w:rsidR="00D53A6E" w:rsidRPr="00723C37">
        <w:t>сборников</w:t>
      </w:r>
      <w:r w:rsidR="00D53A6E">
        <w:t xml:space="preserve"> сметных норм</w:t>
      </w:r>
      <w:r w:rsidR="00E0328D">
        <w:t xml:space="preserve"> в соответствии с номенклатурой согласно приложению 1 </w:t>
      </w:r>
      <w:r w:rsidR="001A5351">
        <w:t>содержит</w:t>
      </w:r>
      <w:r>
        <w:t xml:space="preserve"> следующую структуру:</w:t>
      </w:r>
    </w:p>
    <w:p w:rsidR="00723C37" w:rsidRDefault="00723C37" w:rsidP="002C0A10">
      <w:pPr>
        <w:pStyle w:val="affffff2"/>
        <w:spacing w:line="240" w:lineRule="auto"/>
        <w:rPr>
          <w:rFonts w:eastAsiaTheme="minorHAnsi"/>
        </w:rPr>
      </w:pPr>
    </w:p>
    <w:p w:rsidR="007F2033" w:rsidRDefault="00723C37" w:rsidP="002C0A10">
      <w:pPr>
        <w:pStyle w:val="affffff2"/>
        <w:spacing w:line="240" w:lineRule="auto"/>
      </w:pPr>
      <w:r>
        <w:rPr>
          <w:rFonts w:eastAsiaTheme="minorHAnsi"/>
        </w:rPr>
        <w:t>ГЭСН</w:t>
      </w:r>
      <w:r w:rsidR="002450C6">
        <w:rPr>
          <w:rFonts w:eastAsiaTheme="minorHAnsi"/>
        </w:rPr>
        <w:t>(х)</w:t>
      </w:r>
      <w:r>
        <w:rPr>
          <w:rFonts w:eastAsiaTheme="minorHAnsi"/>
        </w:rPr>
        <w:t xml:space="preserve"> 81-ТН-Н</w:t>
      </w:r>
      <w:r w:rsidR="002450C6">
        <w:rPr>
          <w:rFonts w:eastAsiaTheme="minorHAnsi"/>
        </w:rPr>
        <w:t>С</w:t>
      </w:r>
      <w:r>
        <w:rPr>
          <w:rFonts w:eastAsiaTheme="minorHAnsi"/>
        </w:rPr>
        <w:t>-</w:t>
      </w:r>
      <w:r w:rsidR="002450C6">
        <w:rPr>
          <w:rFonts w:eastAsiaTheme="minorHAnsi"/>
        </w:rPr>
        <w:t>ХХХХ</w:t>
      </w:r>
      <w:r>
        <w:t>,</w:t>
      </w:r>
    </w:p>
    <w:p w:rsidR="002450C6" w:rsidRDefault="00915E8A" w:rsidP="002C0A10">
      <w:pPr>
        <w:pStyle w:val="afffff3"/>
        <w:spacing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2450C6" w:rsidRDefault="006712BE" w:rsidP="002C0A10">
      <w:pPr>
        <w:pStyle w:val="afffff3"/>
        <w:spacing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ГЭСН(</w:t>
      </w:r>
      <w:r w:rsidR="002450C6">
        <w:rPr>
          <w:rFonts w:eastAsiaTheme="minorHAnsi"/>
          <w:lang w:eastAsia="en-US"/>
        </w:rPr>
        <w:t xml:space="preserve">х) – </w:t>
      </w:r>
      <w:r>
        <w:rPr>
          <w:rFonts w:eastAsiaTheme="minorHAnsi"/>
          <w:lang w:eastAsia="en-US"/>
        </w:rPr>
        <w:t xml:space="preserve">сокращенное </w:t>
      </w:r>
      <w:r w:rsidR="00827D4F">
        <w:rPr>
          <w:rFonts w:eastAsiaTheme="minorHAnsi"/>
          <w:lang w:eastAsia="en-US"/>
        </w:rPr>
        <w:t>обозначение</w:t>
      </w:r>
      <w:r>
        <w:rPr>
          <w:rFonts w:eastAsiaTheme="minorHAnsi"/>
          <w:lang w:eastAsia="en-US"/>
        </w:rPr>
        <w:t xml:space="preserve"> сметных норм на соответствующие виды работ (ГЭСН, ГЭСНм, ГЭСНп или ГЭСНр);</w:t>
      </w:r>
    </w:p>
    <w:p w:rsidR="00D04939" w:rsidRDefault="002450C6" w:rsidP="002C0A10">
      <w:pPr>
        <w:pStyle w:val="afffff3"/>
        <w:spacing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</w:t>
      </w:r>
      <w:r w:rsidR="007F2033">
        <w:rPr>
          <w:rFonts w:eastAsiaTheme="minorHAnsi"/>
          <w:lang w:eastAsia="en-US"/>
        </w:rPr>
        <w:t xml:space="preserve">Н </w:t>
      </w:r>
      <w:r w:rsidR="00915E8A">
        <w:rPr>
          <w:rFonts w:eastAsiaTheme="minorHAnsi"/>
          <w:lang w:eastAsia="en-US"/>
        </w:rPr>
        <w:t>–</w:t>
      </w:r>
      <w:r w:rsidR="007F2033">
        <w:rPr>
          <w:rFonts w:eastAsiaTheme="minorHAnsi"/>
          <w:lang w:eastAsia="en-US"/>
        </w:rPr>
        <w:t xml:space="preserve"> код типа </w:t>
      </w:r>
      <w:r>
        <w:rPr>
          <w:rFonts w:eastAsiaTheme="minorHAnsi"/>
          <w:lang w:eastAsia="en-US"/>
        </w:rPr>
        <w:t xml:space="preserve">сметного </w:t>
      </w:r>
      <w:r w:rsidR="007F2033">
        <w:rPr>
          <w:rFonts w:eastAsiaTheme="minorHAnsi"/>
          <w:lang w:eastAsia="en-US"/>
        </w:rPr>
        <w:t>норматива</w:t>
      </w:r>
      <w:r w:rsidR="00D04939">
        <w:rPr>
          <w:rFonts w:eastAsiaTheme="minorHAnsi"/>
          <w:lang w:eastAsia="en-US"/>
        </w:rPr>
        <w:t>;</w:t>
      </w:r>
    </w:p>
    <w:p w:rsidR="00D04939" w:rsidRDefault="007F2033" w:rsidP="002C0A10">
      <w:pPr>
        <w:pStyle w:val="afffff3"/>
        <w:spacing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</w:t>
      </w:r>
      <w:r w:rsidR="002450C6">
        <w:rPr>
          <w:rFonts w:eastAsiaTheme="minorHAnsi"/>
          <w:lang w:eastAsia="en-US"/>
        </w:rPr>
        <w:t>С</w:t>
      </w:r>
      <w:r>
        <w:rPr>
          <w:rFonts w:eastAsiaTheme="minorHAnsi"/>
          <w:lang w:eastAsia="en-US"/>
        </w:rPr>
        <w:t xml:space="preserve"> </w:t>
      </w:r>
      <w:r w:rsidR="00915E8A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номер </w:t>
      </w:r>
      <w:r w:rsidR="002450C6">
        <w:rPr>
          <w:rFonts w:eastAsiaTheme="minorHAnsi"/>
          <w:lang w:eastAsia="en-US"/>
        </w:rPr>
        <w:t>сборника</w:t>
      </w:r>
      <w:r w:rsidR="00D04939">
        <w:rPr>
          <w:rFonts w:eastAsiaTheme="minorHAnsi"/>
          <w:lang w:eastAsia="en-US"/>
        </w:rPr>
        <w:t>;</w:t>
      </w:r>
    </w:p>
    <w:p w:rsidR="003A34ED" w:rsidRPr="00D85718" w:rsidRDefault="002450C6" w:rsidP="002C0A10">
      <w:pPr>
        <w:pStyle w:val="afffff3"/>
        <w:spacing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ХХХХ</w:t>
      </w:r>
      <w:r w:rsidR="007F2033">
        <w:rPr>
          <w:rFonts w:eastAsiaTheme="minorHAnsi"/>
          <w:lang w:eastAsia="en-US"/>
        </w:rPr>
        <w:t xml:space="preserve"> </w:t>
      </w:r>
      <w:r w:rsidR="00915E8A">
        <w:rPr>
          <w:rFonts w:eastAsiaTheme="minorHAnsi"/>
          <w:lang w:eastAsia="en-US"/>
        </w:rPr>
        <w:t>–</w:t>
      </w:r>
      <w:r w:rsidR="007F2033">
        <w:rPr>
          <w:rFonts w:eastAsiaTheme="minorHAnsi"/>
          <w:lang w:eastAsia="en-US"/>
        </w:rPr>
        <w:t xml:space="preserve"> </w:t>
      </w:r>
      <w:r w:rsidR="00253175">
        <w:rPr>
          <w:rFonts w:eastAsiaTheme="minorHAnsi"/>
          <w:lang w:eastAsia="en-US"/>
        </w:rPr>
        <w:t xml:space="preserve">присвоенный </w:t>
      </w:r>
      <w:r w:rsidR="007F2033">
        <w:rPr>
          <w:rFonts w:eastAsiaTheme="minorHAnsi"/>
          <w:lang w:eastAsia="en-US"/>
        </w:rPr>
        <w:t xml:space="preserve">год </w:t>
      </w:r>
      <w:r>
        <w:rPr>
          <w:rFonts w:eastAsiaTheme="minorHAnsi"/>
          <w:lang w:eastAsia="en-US"/>
        </w:rPr>
        <w:t xml:space="preserve">выпуска </w:t>
      </w:r>
      <w:r w:rsidR="00F631EB">
        <w:rPr>
          <w:rFonts w:eastAsiaTheme="minorHAnsi"/>
          <w:lang w:eastAsia="en-US"/>
        </w:rPr>
        <w:t>сметных норм</w:t>
      </w:r>
      <w:r w:rsidR="00D04939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</w:p>
    <w:p w:rsidR="008B77C2" w:rsidRDefault="000D61B5" w:rsidP="002C0A10">
      <w:pPr>
        <w:pStyle w:val="2"/>
        <w:spacing w:line="240" w:lineRule="auto"/>
      </w:pPr>
      <w:r>
        <w:t xml:space="preserve">Сборники </w:t>
      </w:r>
      <w:r w:rsidRPr="00FA6162">
        <w:t>сметны</w:t>
      </w:r>
      <w:r>
        <w:t>х</w:t>
      </w:r>
      <w:r w:rsidRPr="00FA6162">
        <w:t xml:space="preserve"> норм содержат </w:t>
      </w:r>
      <w:r w:rsidR="00A17B18">
        <w:t xml:space="preserve">техническую часть, </w:t>
      </w:r>
      <w:r w:rsidR="008B77C2">
        <w:t>таблицы сметных норм</w:t>
      </w:r>
      <w:r w:rsidR="00A17B18">
        <w:t xml:space="preserve"> и приложения</w:t>
      </w:r>
      <w:r w:rsidR="008B77C2">
        <w:t>.</w:t>
      </w:r>
    </w:p>
    <w:p w:rsidR="000D61B5" w:rsidRPr="00242BD9" w:rsidRDefault="003912AF" w:rsidP="002C0A10">
      <w:pPr>
        <w:pStyle w:val="2"/>
        <w:spacing w:line="240" w:lineRule="auto"/>
      </w:pPr>
      <w:r w:rsidRPr="00242BD9">
        <w:lastRenderedPageBreak/>
        <w:t>Техническая часть</w:t>
      </w:r>
      <w:r w:rsidR="008B77C2" w:rsidRPr="00242BD9">
        <w:t xml:space="preserve"> </w:t>
      </w:r>
      <w:r w:rsidRPr="00242BD9">
        <w:t>сборников сметных норм включает следующие разделы</w:t>
      </w:r>
      <w:r w:rsidR="000D61B5" w:rsidRPr="00242BD9">
        <w:t>:</w:t>
      </w:r>
    </w:p>
    <w:p w:rsidR="000D61B5" w:rsidRPr="00242BD9" w:rsidRDefault="00A17B18" w:rsidP="002C0A10">
      <w:pPr>
        <w:pStyle w:val="afffff3"/>
        <w:spacing w:line="240" w:lineRule="auto"/>
      </w:pPr>
      <w:r w:rsidRPr="00242BD9">
        <w:t>«</w:t>
      </w:r>
      <w:r w:rsidR="003912AF" w:rsidRPr="00242BD9">
        <w:t>Общие положения</w:t>
      </w:r>
      <w:r w:rsidRPr="00242BD9">
        <w:t>»</w:t>
      </w:r>
      <w:r w:rsidR="003912AF" w:rsidRPr="00242BD9">
        <w:t>;</w:t>
      </w:r>
    </w:p>
    <w:p w:rsidR="000D61B5" w:rsidRPr="00242BD9" w:rsidRDefault="00A17B18" w:rsidP="002C0A10">
      <w:pPr>
        <w:pStyle w:val="afffff3"/>
        <w:spacing w:line="240" w:lineRule="auto"/>
      </w:pPr>
      <w:r w:rsidRPr="00242BD9">
        <w:t>«</w:t>
      </w:r>
      <w:r w:rsidR="003912AF" w:rsidRPr="00242BD9">
        <w:t>Исчисление объемов работ</w:t>
      </w:r>
      <w:r w:rsidRPr="00242BD9">
        <w:t>»</w:t>
      </w:r>
      <w:r w:rsidR="003912AF" w:rsidRPr="00242BD9">
        <w:t>.</w:t>
      </w:r>
    </w:p>
    <w:p w:rsidR="00FF5A44" w:rsidRPr="00242BD9" w:rsidRDefault="000D61B5" w:rsidP="002C0A10">
      <w:pPr>
        <w:pStyle w:val="3"/>
        <w:spacing w:line="240" w:lineRule="auto"/>
      </w:pPr>
      <w:r w:rsidRPr="00242BD9">
        <w:t xml:space="preserve">Раздел «Общие положения» содержит </w:t>
      </w:r>
      <w:r w:rsidR="005F09A4" w:rsidRPr="00242BD9">
        <w:t>положения</w:t>
      </w:r>
      <w:r w:rsidRPr="00242BD9">
        <w:t xml:space="preserve"> </w:t>
      </w:r>
      <w:r w:rsidR="00E42FB3" w:rsidRPr="00242BD9">
        <w:t>о составе,</w:t>
      </w:r>
      <w:r w:rsidR="009C174C" w:rsidRPr="00242BD9">
        <w:t xml:space="preserve"> </w:t>
      </w:r>
      <w:r w:rsidRPr="00242BD9">
        <w:t>порядке</w:t>
      </w:r>
      <w:r w:rsidR="00316E99" w:rsidRPr="00242BD9">
        <w:t xml:space="preserve"> и особенностях</w:t>
      </w:r>
      <w:r w:rsidRPr="00242BD9">
        <w:t xml:space="preserve"> применения сметных норм</w:t>
      </w:r>
      <w:r w:rsidR="007A02F1" w:rsidRPr="00242BD9">
        <w:t xml:space="preserve"> соответствующего сборника</w:t>
      </w:r>
      <w:r w:rsidR="00505691" w:rsidRPr="00242BD9">
        <w:t xml:space="preserve">, </w:t>
      </w:r>
      <w:r w:rsidR="00FF5A44" w:rsidRPr="00242BD9">
        <w:t xml:space="preserve">отделов, разделов или подразделов сметных норм, </w:t>
      </w:r>
      <w:r w:rsidR="00505691" w:rsidRPr="00242BD9">
        <w:t xml:space="preserve">конкретизирующие положения </w:t>
      </w:r>
      <w:r w:rsidR="00607C67">
        <w:t xml:space="preserve">Методических рекомендаций </w:t>
      </w:r>
      <w:r w:rsidR="00505691" w:rsidRPr="00242BD9">
        <w:t>или отличающиеся от них</w:t>
      </w:r>
      <w:r w:rsidR="00FF5A44" w:rsidRPr="00242BD9">
        <w:t>.</w:t>
      </w:r>
    </w:p>
    <w:p w:rsidR="00335C79" w:rsidRPr="006275F9" w:rsidRDefault="00FF5A44" w:rsidP="002C0A10">
      <w:pPr>
        <w:pStyle w:val="afffff3"/>
        <w:spacing w:line="240" w:lineRule="auto"/>
      </w:pPr>
      <w:r w:rsidRPr="00242BD9">
        <w:t>Не допускается применение</w:t>
      </w:r>
      <w:r w:rsidR="001048D6" w:rsidRPr="00242BD9">
        <w:t xml:space="preserve"> п</w:t>
      </w:r>
      <w:r w:rsidR="00335C79" w:rsidRPr="00242BD9">
        <w:t>оложени</w:t>
      </w:r>
      <w:r w:rsidR="001E0E26" w:rsidRPr="00D85718">
        <w:t>й</w:t>
      </w:r>
      <w:r w:rsidRPr="00D85718">
        <w:t xml:space="preserve"> </w:t>
      </w:r>
      <w:r w:rsidR="00335C79" w:rsidRPr="00242BD9">
        <w:t>техническ</w:t>
      </w:r>
      <w:r w:rsidR="001048D6" w:rsidRPr="00242BD9">
        <w:t>ой</w:t>
      </w:r>
      <w:r w:rsidR="00335C79" w:rsidRPr="00242BD9">
        <w:t xml:space="preserve"> част</w:t>
      </w:r>
      <w:r w:rsidR="001048D6" w:rsidRPr="00242BD9">
        <w:t>и одного</w:t>
      </w:r>
      <w:r w:rsidR="00335C79" w:rsidRPr="00242BD9">
        <w:t xml:space="preserve"> сборник</w:t>
      </w:r>
      <w:r w:rsidR="00055701" w:rsidRPr="00242BD9">
        <w:t>а</w:t>
      </w:r>
      <w:r w:rsidRPr="00D85718">
        <w:t xml:space="preserve"> </w:t>
      </w:r>
      <w:r w:rsidR="00010C21" w:rsidRPr="00D85718">
        <w:t>к сметным нормам</w:t>
      </w:r>
      <w:r w:rsidR="00335C79" w:rsidRPr="00242BD9">
        <w:t xml:space="preserve"> друг</w:t>
      </w:r>
      <w:r w:rsidR="00582197" w:rsidRPr="00242BD9">
        <w:t>их</w:t>
      </w:r>
      <w:r w:rsidR="00335C79" w:rsidRPr="00242BD9">
        <w:t xml:space="preserve"> сборник</w:t>
      </w:r>
      <w:r w:rsidR="00582197" w:rsidRPr="00242BD9">
        <w:t>ов</w:t>
      </w:r>
      <w:r w:rsidR="00335C79" w:rsidRPr="00242BD9">
        <w:t>, а также положени</w:t>
      </w:r>
      <w:r w:rsidR="006275F9" w:rsidRPr="00D85718">
        <w:t>й</w:t>
      </w:r>
      <w:r w:rsidR="00335C79" w:rsidRPr="00242BD9">
        <w:t xml:space="preserve"> о применении </w:t>
      </w:r>
      <w:r w:rsidR="006275F9" w:rsidRPr="00D85718">
        <w:t xml:space="preserve">сметных норм данного </w:t>
      </w:r>
      <w:r w:rsidR="00335C79" w:rsidRPr="00242BD9">
        <w:t>отдел</w:t>
      </w:r>
      <w:r w:rsidR="006275F9" w:rsidRPr="00D85718">
        <w:t>а</w:t>
      </w:r>
      <w:r w:rsidR="00335C79" w:rsidRPr="00242BD9">
        <w:t>, раздел</w:t>
      </w:r>
      <w:r w:rsidR="006275F9" w:rsidRPr="00D85718">
        <w:t>а</w:t>
      </w:r>
      <w:r w:rsidR="00335C79" w:rsidRPr="00242BD9">
        <w:t xml:space="preserve"> или</w:t>
      </w:r>
      <w:r w:rsidR="00B2736C" w:rsidRPr="00242BD9">
        <w:t xml:space="preserve"> подраздел</w:t>
      </w:r>
      <w:r w:rsidR="006275F9" w:rsidRPr="00D85718">
        <w:t>а к</w:t>
      </w:r>
      <w:r w:rsidR="00335C79" w:rsidRPr="00242BD9">
        <w:t xml:space="preserve"> </w:t>
      </w:r>
      <w:r w:rsidR="006275F9" w:rsidRPr="00D85718">
        <w:t xml:space="preserve">сметным нормам других отделов, разделов или подразделов, </w:t>
      </w:r>
      <w:r w:rsidR="005604C3" w:rsidRPr="00242BD9">
        <w:t xml:space="preserve">а также корректировка сметных норм в зависимости от способа производства работ, </w:t>
      </w:r>
      <w:r w:rsidR="006275F9" w:rsidRPr="00D85718">
        <w:t xml:space="preserve">за исключением случаев, предусмотренных </w:t>
      </w:r>
      <w:r w:rsidR="00607C67">
        <w:t>Методическими рекомендациями</w:t>
      </w:r>
      <w:r w:rsidR="006275F9" w:rsidRPr="00D85718">
        <w:t>, а также техническими частями соответствующих сборников сметных норм</w:t>
      </w:r>
      <w:r w:rsidR="00335C79" w:rsidRPr="006275F9">
        <w:t>.</w:t>
      </w:r>
    </w:p>
    <w:p w:rsidR="000D61B5" w:rsidRDefault="000D61B5" w:rsidP="002C0A10">
      <w:pPr>
        <w:pStyle w:val="3"/>
        <w:spacing w:line="240" w:lineRule="auto"/>
      </w:pPr>
      <w:r w:rsidRPr="00FA6162">
        <w:t xml:space="preserve">Раздел «Исчисление объемов работ» включает правила, формулы и примеры расчетов. </w:t>
      </w:r>
    </w:p>
    <w:p w:rsidR="00290601" w:rsidRPr="00FA6162" w:rsidRDefault="00290601" w:rsidP="002C0A10">
      <w:pPr>
        <w:pStyle w:val="2"/>
        <w:spacing w:line="240" w:lineRule="auto"/>
      </w:pPr>
      <w:r>
        <w:t>Приложения к сборникам содержат коэффициенты к сметным нормам, учитывающие изменения условий производства работ по сравнению с предусмотренными сметными нормами соответствующего сборника, сведения о расходе материальных ресурсов и другие, связанные с применением сметных норм отдельных сборников.</w:t>
      </w:r>
    </w:p>
    <w:p w:rsidR="00CA5046" w:rsidRDefault="00E008B2" w:rsidP="002C0A10">
      <w:pPr>
        <w:pStyle w:val="2"/>
        <w:spacing w:line="240" w:lineRule="auto"/>
      </w:pPr>
      <w:r>
        <w:t>В составе сборников с</w:t>
      </w:r>
      <w:r w:rsidR="00B96D70">
        <w:t xml:space="preserve">метные нормы </w:t>
      </w:r>
      <w:r w:rsidR="00463386">
        <w:t>на однородные виды работ</w:t>
      </w:r>
      <w:r w:rsidR="00D53522">
        <w:t xml:space="preserve"> </w:t>
      </w:r>
      <w:r w:rsidR="005312D8">
        <w:t>объединены</w:t>
      </w:r>
      <w:r w:rsidR="00B96D70">
        <w:t xml:space="preserve"> в таблицы </w:t>
      </w:r>
      <w:r w:rsidR="0011750A">
        <w:t>по формам, представленным в приложении 2</w:t>
      </w:r>
      <w:r w:rsidR="00CA5046">
        <w:t>.</w:t>
      </w:r>
    </w:p>
    <w:p w:rsidR="00BD644C" w:rsidRPr="00A410CA" w:rsidRDefault="000973B6" w:rsidP="002C0A10">
      <w:pPr>
        <w:pStyle w:val="2"/>
        <w:spacing w:line="240" w:lineRule="auto"/>
      </w:pPr>
      <w:r>
        <w:t>Т</w:t>
      </w:r>
      <w:r w:rsidR="0069476A">
        <w:t>аблиц</w:t>
      </w:r>
      <w:r w:rsidR="00BD644C">
        <w:t>ы</w:t>
      </w:r>
      <w:r w:rsidR="0069476A">
        <w:t xml:space="preserve"> сметных норм </w:t>
      </w:r>
      <w:r w:rsidR="00BD644C">
        <w:t>содержат</w:t>
      </w:r>
      <w:r>
        <w:t xml:space="preserve"> </w:t>
      </w:r>
      <w:r w:rsidR="00D42F77">
        <w:t xml:space="preserve">шифр, наименование, состав работ, измеритель, </w:t>
      </w:r>
      <w:r w:rsidR="00C00480">
        <w:t xml:space="preserve">нормативные показатели </w:t>
      </w:r>
      <w:r w:rsidR="00D42F77">
        <w:t>средн</w:t>
      </w:r>
      <w:r w:rsidR="00C00480">
        <w:t>его</w:t>
      </w:r>
      <w:r w:rsidR="00D42F77">
        <w:t xml:space="preserve"> разряд</w:t>
      </w:r>
      <w:r w:rsidR="00C00480">
        <w:t>а</w:t>
      </w:r>
      <w:r w:rsidR="00D42F77">
        <w:t xml:space="preserve"> работ и </w:t>
      </w:r>
      <w:r w:rsidR="00BF6B5C" w:rsidRPr="00A410CA">
        <w:t xml:space="preserve">расхода ресурсов </w:t>
      </w:r>
      <w:r w:rsidR="00D42F77" w:rsidRPr="00A410CA">
        <w:t>по элементам затрат.</w:t>
      </w:r>
    </w:p>
    <w:p w:rsidR="0069476A" w:rsidRDefault="00BD644C" w:rsidP="002C0A10">
      <w:pPr>
        <w:pStyle w:val="2"/>
        <w:spacing w:line="240" w:lineRule="auto"/>
      </w:pPr>
      <w:r>
        <w:t>Шифр таблиц сметных норм</w:t>
      </w:r>
      <w:r w:rsidR="000973B6">
        <w:t xml:space="preserve"> </w:t>
      </w:r>
      <w:r w:rsidR="0069476A">
        <w:t>состо</w:t>
      </w:r>
      <w:r w:rsidR="000973B6">
        <w:t>я</w:t>
      </w:r>
      <w:r>
        <w:t>т</w:t>
      </w:r>
      <w:r w:rsidR="0069476A">
        <w:t xml:space="preserve"> из номера сборника</w:t>
      </w:r>
      <w:r w:rsidR="0000171D">
        <w:t>,</w:t>
      </w:r>
      <w:r w:rsidR="0069476A">
        <w:t xml:space="preserve"> </w:t>
      </w:r>
      <w:r w:rsidR="000973B6" w:rsidRPr="00EB6AD5">
        <w:t>номера раздела в составе сборника и порядкового номера таблицы</w:t>
      </w:r>
      <w:r w:rsidR="0069476A">
        <w:t>.</w:t>
      </w:r>
    </w:p>
    <w:p w:rsidR="0000171D" w:rsidRPr="0000171D" w:rsidRDefault="0000171D" w:rsidP="002C0A10">
      <w:pPr>
        <w:pStyle w:val="afffff3"/>
        <w:spacing w:line="240" w:lineRule="auto"/>
      </w:pPr>
      <w:r>
        <w:t>Полное обозначение</w:t>
      </w:r>
      <w:r w:rsidRPr="0000171D">
        <w:t xml:space="preserve"> сметн</w:t>
      </w:r>
      <w:r>
        <w:t>ых</w:t>
      </w:r>
      <w:r w:rsidRPr="0000171D">
        <w:t xml:space="preserve"> норм имеет следующую структуру:</w:t>
      </w:r>
    </w:p>
    <w:p w:rsidR="0000171D" w:rsidRPr="0000171D" w:rsidRDefault="0000171D" w:rsidP="002C0A10">
      <w:pPr>
        <w:pStyle w:val="affffff2"/>
        <w:spacing w:line="240" w:lineRule="auto"/>
      </w:pPr>
    </w:p>
    <w:p w:rsidR="0000171D" w:rsidRPr="0000171D" w:rsidRDefault="0000171D" w:rsidP="002C0A10">
      <w:pPr>
        <w:pStyle w:val="affffff2"/>
        <w:spacing w:line="240" w:lineRule="auto"/>
      </w:pPr>
      <w:r w:rsidRPr="0000171D">
        <w:t>ХХ-ХХ-ХХХ-ХХ,</w:t>
      </w:r>
    </w:p>
    <w:p w:rsidR="0000171D" w:rsidRPr="0000171D" w:rsidRDefault="0000171D" w:rsidP="002C0A10">
      <w:pPr>
        <w:pStyle w:val="afffff3"/>
        <w:spacing w:line="240" w:lineRule="auto"/>
      </w:pPr>
      <w:r w:rsidRPr="0000171D">
        <w:t>где:</w:t>
      </w:r>
      <w:r w:rsidRPr="0000171D">
        <w:tab/>
      </w:r>
    </w:p>
    <w:p w:rsidR="0000171D" w:rsidRPr="0000171D" w:rsidRDefault="0000171D" w:rsidP="002C0A10">
      <w:pPr>
        <w:pStyle w:val="afffff3"/>
        <w:spacing w:line="240" w:lineRule="auto"/>
      </w:pPr>
      <w:r w:rsidRPr="0000171D">
        <w:t>1 и 2 знаки –</w:t>
      </w:r>
      <w:r>
        <w:t xml:space="preserve"> номер</w:t>
      </w:r>
      <w:r w:rsidRPr="0000171D">
        <w:t xml:space="preserve"> сборник</w:t>
      </w:r>
      <w:r>
        <w:t>а</w:t>
      </w:r>
      <w:r w:rsidRPr="0000171D">
        <w:t>;</w:t>
      </w:r>
    </w:p>
    <w:p w:rsidR="0000171D" w:rsidRPr="0000171D" w:rsidRDefault="0000171D" w:rsidP="002C0A10">
      <w:pPr>
        <w:pStyle w:val="afffff3"/>
        <w:spacing w:line="240" w:lineRule="auto"/>
      </w:pPr>
      <w:r w:rsidRPr="0000171D">
        <w:t>3 и 4 знаки –</w:t>
      </w:r>
      <w:r>
        <w:t xml:space="preserve"> номер</w:t>
      </w:r>
      <w:r w:rsidRPr="0000171D">
        <w:t xml:space="preserve"> раздел</w:t>
      </w:r>
      <w:r w:rsidR="00387488">
        <w:t>а</w:t>
      </w:r>
      <w:r w:rsidRPr="0000171D">
        <w:t xml:space="preserve"> </w:t>
      </w:r>
      <w:r>
        <w:t xml:space="preserve">в составе </w:t>
      </w:r>
      <w:r w:rsidRPr="0000171D">
        <w:t>сборника;</w:t>
      </w:r>
    </w:p>
    <w:p w:rsidR="0000171D" w:rsidRPr="0000171D" w:rsidRDefault="0000171D" w:rsidP="002C0A10">
      <w:pPr>
        <w:pStyle w:val="afffff3"/>
        <w:spacing w:line="240" w:lineRule="auto"/>
      </w:pPr>
      <w:r w:rsidRPr="0000171D">
        <w:t>5, 6 и 7 знаки –</w:t>
      </w:r>
      <w:r>
        <w:t xml:space="preserve"> порядковый номер </w:t>
      </w:r>
      <w:r w:rsidRPr="0000171D">
        <w:t>таблиц</w:t>
      </w:r>
      <w:r>
        <w:t>ы сметной нормы в составе раздела сборника</w:t>
      </w:r>
      <w:r w:rsidRPr="0000171D">
        <w:t xml:space="preserve">; </w:t>
      </w:r>
    </w:p>
    <w:p w:rsidR="0000171D" w:rsidRPr="0000171D" w:rsidRDefault="0000171D" w:rsidP="002C0A10">
      <w:pPr>
        <w:pStyle w:val="afffff3"/>
        <w:spacing w:line="240" w:lineRule="auto"/>
      </w:pPr>
      <w:r w:rsidRPr="0000171D">
        <w:t xml:space="preserve">8 и 9 знаки – порядковый номер </w:t>
      </w:r>
      <w:r w:rsidR="00FF1C0B">
        <w:t xml:space="preserve">сметной </w:t>
      </w:r>
      <w:r w:rsidRPr="0000171D">
        <w:t>нормы в</w:t>
      </w:r>
      <w:r w:rsidR="00FF1C0B">
        <w:t xml:space="preserve"> составе </w:t>
      </w:r>
      <w:r w:rsidRPr="0000171D">
        <w:t>таблиц</w:t>
      </w:r>
      <w:r w:rsidR="00FF1C0B">
        <w:t>ы</w:t>
      </w:r>
      <w:r w:rsidRPr="0000171D">
        <w:t xml:space="preserve">. </w:t>
      </w:r>
    </w:p>
    <w:p w:rsidR="0000171D" w:rsidRDefault="00896301" w:rsidP="002C0A10">
      <w:pPr>
        <w:pStyle w:val="2"/>
        <w:spacing w:line="240" w:lineRule="auto"/>
      </w:pPr>
      <w:r w:rsidRPr="00D85718">
        <w:t>В н</w:t>
      </w:r>
      <w:r w:rsidR="008F6D5B" w:rsidRPr="003D5352">
        <w:t>аименовани</w:t>
      </w:r>
      <w:r w:rsidRPr="00D85718">
        <w:t>и</w:t>
      </w:r>
      <w:r w:rsidR="0056518B" w:rsidRPr="003D5352">
        <w:t xml:space="preserve"> таблиц</w:t>
      </w:r>
      <w:r w:rsidR="00BD6ED0" w:rsidRPr="00D85718">
        <w:t>ы</w:t>
      </w:r>
      <w:r w:rsidR="0056518B" w:rsidRPr="003D5352">
        <w:t xml:space="preserve"> </w:t>
      </w:r>
      <w:r w:rsidR="00BD6ED0" w:rsidRPr="00D85718">
        <w:t>сметной</w:t>
      </w:r>
      <w:r w:rsidR="0056518B" w:rsidRPr="003D5352">
        <w:t xml:space="preserve"> норм</w:t>
      </w:r>
      <w:r w:rsidR="00BD6ED0" w:rsidRPr="00D85718">
        <w:t>ы</w:t>
      </w:r>
      <w:r w:rsidR="0056518B" w:rsidRPr="003D5352">
        <w:t xml:space="preserve"> </w:t>
      </w:r>
      <w:r w:rsidRPr="00D85718">
        <w:t>приводятся</w:t>
      </w:r>
      <w:r w:rsidR="00F015D2" w:rsidRPr="00F015D2">
        <w:t xml:space="preserve"> </w:t>
      </w:r>
      <w:r w:rsidRPr="00D85718">
        <w:t xml:space="preserve">основные </w:t>
      </w:r>
      <w:r w:rsidR="0056518B" w:rsidRPr="003D5352">
        <w:t>сведения о</w:t>
      </w:r>
      <w:r w:rsidR="001A15B6" w:rsidRPr="00D85718">
        <w:t xml:space="preserve"> виде работ</w:t>
      </w:r>
      <w:r w:rsidR="0063211B" w:rsidRPr="00D85718">
        <w:t xml:space="preserve">, </w:t>
      </w:r>
      <w:r w:rsidR="001A15B6" w:rsidRPr="00D85718">
        <w:t xml:space="preserve">применяемой </w:t>
      </w:r>
      <w:r w:rsidR="005D1D55" w:rsidRPr="005D1D55">
        <w:t>технологи</w:t>
      </w:r>
      <w:r w:rsidR="005D1D55">
        <w:t>и</w:t>
      </w:r>
      <w:r w:rsidR="00BD6ED0" w:rsidRPr="00D85718">
        <w:t xml:space="preserve">, </w:t>
      </w:r>
      <w:r w:rsidR="006C02DE" w:rsidRPr="002D68AC">
        <w:t>границах</w:t>
      </w:r>
      <w:r w:rsidR="006C02DE">
        <w:t>, в пределах которых разработаны сметные нормы</w:t>
      </w:r>
      <w:r w:rsidR="006C02DE" w:rsidRPr="002D68AC">
        <w:t xml:space="preserve"> </w:t>
      </w:r>
      <w:r w:rsidR="006C02DE">
        <w:t xml:space="preserve">в составе </w:t>
      </w:r>
      <w:r w:rsidR="005D1D55">
        <w:t xml:space="preserve">данной </w:t>
      </w:r>
      <w:r w:rsidR="006C02DE">
        <w:t xml:space="preserve">таблицы, </w:t>
      </w:r>
      <w:r w:rsidR="00054DF9">
        <w:t>характеристики</w:t>
      </w:r>
      <w:r w:rsidR="003D5352" w:rsidRPr="00D85718">
        <w:t xml:space="preserve"> </w:t>
      </w:r>
      <w:r w:rsidR="006C02DE" w:rsidRPr="006C02DE">
        <w:t>получаемой</w:t>
      </w:r>
      <w:r w:rsidR="009E3B76">
        <w:t xml:space="preserve"> продукции, иная</w:t>
      </w:r>
      <w:r w:rsidR="001B0F02" w:rsidRPr="003D5352">
        <w:t xml:space="preserve"> </w:t>
      </w:r>
      <w:r w:rsidR="00250AE9">
        <w:t>информация</w:t>
      </w:r>
      <w:r w:rsidR="001A15B6" w:rsidRPr="003D5352">
        <w:t xml:space="preserve">, </w:t>
      </w:r>
      <w:r w:rsidR="00054DF9">
        <w:t>определяющ</w:t>
      </w:r>
      <w:r w:rsidR="003428DC">
        <w:t>ая</w:t>
      </w:r>
      <w:r w:rsidR="001A15B6" w:rsidRPr="003D5352">
        <w:t xml:space="preserve"> соответствующий </w:t>
      </w:r>
      <w:r w:rsidR="001A15B6" w:rsidRPr="00D85718">
        <w:t>технологический процесс.</w:t>
      </w:r>
    </w:p>
    <w:p w:rsidR="00DD7922" w:rsidRDefault="00DD7922" w:rsidP="002C0A10">
      <w:pPr>
        <w:pStyle w:val="afffff3"/>
        <w:spacing w:line="240" w:lineRule="auto"/>
      </w:pPr>
      <w:r>
        <w:t xml:space="preserve">Наименования сметных норм в составе таблиц содержат соответствующие количественные параметры строительных работ и конструкций, обозначающие </w:t>
      </w:r>
      <w:r>
        <w:lastRenderedPageBreak/>
        <w:t xml:space="preserve">интервалы действия сметных норм. При этом в качестве характеристики интервалов действия сметных норм используются также слова «до», «от» и «свыше». </w:t>
      </w:r>
    </w:p>
    <w:p w:rsidR="00DD7922" w:rsidRDefault="00DD7922" w:rsidP="002C0A10">
      <w:pPr>
        <w:pStyle w:val="afffff3"/>
        <w:spacing w:line="240" w:lineRule="auto"/>
      </w:pPr>
      <w:r>
        <w:t>Параметры работ и конструкций (длина, высота, площадь, масса и т</w:t>
      </w:r>
      <w:r w:rsidR="00FA16EC">
        <w:t>ому подобное</w:t>
      </w:r>
      <w:r>
        <w:t>), приведенные со словом «до», следует понимать «включительно», а со словами «от» – исключая значение параметра, указанного в характеристике работ и конструкций.</w:t>
      </w:r>
    </w:p>
    <w:p w:rsidR="00DD7922" w:rsidRDefault="00DD7922" w:rsidP="002C0A10">
      <w:pPr>
        <w:pStyle w:val="afffff3"/>
        <w:spacing w:line="240" w:lineRule="auto"/>
      </w:pPr>
      <w:r>
        <w:t>Для работ, не относящимся ко всем сметным нормам таблицы, указываются номера норм, к которым они относятся.</w:t>
      </w:r>
    </w:p>
    <w:p w:rsidR="008F6D5B" w:rsidRPr="00BB5ECF" w:rsidRDefault="0001309F" w:rsidP="002C0A10">
      <w:pPr>
        <w:pStyle w:val="2"/>
        <w:spacing w:line="240" w:lineRule="auto"/>
      </w:pPr>
      <w:r>
        <w:t>В описании с</w:t>
      </w:r>
      <w:r w:rsidR="008F6D5B">
        <w:t>остав</w:t>
      </w:r>
      <w:r>
        <w:t>а</w:t>
      </w:r>
      <w:r w:rsidR="008F6D5B">
        <w:t xml:space="preserve"> работ</w:t>
      </w:r>
      <w:r w:rsidR="000C6CA8">
        <w:t>, учтенных сметными нормами,</w:t>
      </w:r>
      <w:r w:rsidR="004A6C4C">
        <w:t xml:space="preserve"> приводится перечень основных операций и </w:t>
      </w:r>
      <w:r w:rsidR="000C6CA8" w:rsidRPr="00BB5ECF">
        <w:t>видов работ</w:t>
      </w:r>
      <w:r w:rsidR="004A6C4C" w:rsidRPr="00BB5ECF">
        <w:t>. При этом мелкие и второстепенные сопутствующие</w:t>
      </w:r>
      <w:r w:rsidR="00307D8F" w:rsidRPr="00BB5ECF">
        <w:t xml:space="preserve"> операции, как правило, не упомянуты</w:t>
      </w:r>
      <w:r w:rsidR="004A6C4C" w:rsidRPr="00BB5ECF">
        <w:t>, но уч</w:t>
      </w:r>
      <w:r w:rsidR="00307D8F" w:rsidRPr="00BB5ECF">
        <w:t>тены</w:t>
      </w:r>
      <w:r w:rsidR="004A6C4C" w:rsidRPr="00BB5ECF">
        <w:t>.</w:t>
      </w:r>
    </w:p>
    <w:p w:rsidR="008F6D5B" w:rsidRDefault="000734FE" w:rsidP="002C0A10">
      <w:pPr>
        <w:pStyle w:val="2"/>
        <w:spacing w:line="240" w:lineRule="auto"/>
      </w:pPr>
      <w:r>
        <w:t>В качестве измерителей сметных норм приняты</w:t>
      </w:r>
      <w:r w:rsidR="009A5FF4">
        <w:t xml:space="preserve">, </w:t>
      </w:r>
      <w:r w:rsidRPr="00EB6AD5">
        <w:t xml:space="preserve">единицы измерения, характерные для </w:t>
      </w:r>
      <w:r>
        <w:t xml:space="preserve">соответствующих видов работ, оборудования или </w:t>
      </w:r>
      <w:r w:rsidRPr="00EB6AD5">
        <w:t xml:space="preserve">возводимых </w:t>
      </w:r>
      <w:r>
        <w:t xml:space="preserve">строительных </w:t>
      </w:r>
      <w:r w:rsidRPr="00EB6AD5">
        <w:t>конструкций</w:t>
      </w:r>
      <w:r>
        <w:t>.</w:t>
      </w:r>
    </w:p>
    <w:p w:rsidR="00C96719" w:rsidRDefault="00C96719" w:rsidP="002C0A10">
      <w:pPr>
        <w:pStyle w:val="2"/>
        <w:spacing w:line="240" w:lineRule="auto"/>
      </w:pPr>
      <w:r>
        <w:t>Сборниками ГЭСН, ГЭСНм и ГЭСНр предусмотрены таблицы сметных норм по форме, представленной в разделе 1 приложения 2.</w:t>
      </w:r>
    </w:p>
    <w:p w:rsidR="008A596D" w:rsidRDefault="00C96719" w:rsidP="002C0A10">
      <w:pPr>
        <w:pStyle w:val="3"/>
        <w:spacing w:line="240" w:lineRule="auto"/>
      </w:pPr>
      <w:r>
        <w:t xml:space="preserve">Таблицы ГЭСН, ГЭСНм и ГЭСНр </w:t>
      </w:r>
      <w:r w:rsidR="008A596D">
        <w:t>содержат следующие нормативные показатели:</w:t>
      </w:r>
    </w:p>
    <w:p w:rsidR="008A596D" w:rsidRDefault="00284167" w:rsidP="002C0A10">
      <w:pPr>
        <w:pStyle w:val="afffff3"/>
        <w:spacing w:line="240" w:lineRule="auto"/>
      </w:pPr>
      <w:r>
        <w:t>затраты труда рабочих (строителей и монтажников)</w:t>
      </w:r>
      <w:r w:rsidR="002561B2">
        <w:t>,</w:t>
      </w:r>
      <w:r w:rsidR="00B34978" w:rsidRPr="00B34978">
        <w:t xml:space="preserve"> </w:t>
      </w:r>
      <w:r w:rsidR="00B34978">
        <w:t>ч</w:t>
      </w:r>
      <w:r w:rsidR="00B34978" w:rsidRPr="00B34978">
        <w:t>еловеко-час</w:t>
      </w:r>
      <w:r w:rsidR="00B34978">
        <w:t xml:space="preserve"> (далее -</w:t>
      </w:r>
      <w:r w:rsidR="002561B2">
        <w:t xml:space="preserve"> </w:t>
      </w:r>
      <w:r w:rsidR="00B34978">
        <w:t>чел.- </w:t>
      </w:r>
      <w:r>
        <w:t>ч</w:t>
      </w:r>
      <w:r w:rsidR="00B34978">
        <w:t>)</w:t>
      </w:r>
      <w:r>
        <w:t>;</w:t>
      </w:r>
    </w:p>
    <w:p w:rsidR="00284167" w:rsidRDefault="00C00480" w:rsidP="002C0A10">
      <w:pPr>
        <w:pStyle w:val="afffff3"/>
        <w:spacing w:line="240" w:lineRule="auto"/>
      </w:pPr>
      <w:r>
        <w:t xml:space="preserve">средний разряд работы, </w:t>
      </w:r>
      <w:r w:rsidR="008D1026">
        <w:t xml:space="preserve">характеризующий средний разряд </w:t>
      </w:r>
      <w:r w:rsidR="00284167">
        <w:t>звена рабочих</w:t>
      </w:r>
      <w:r w:rsidR="008D1026">
        <w:t>, выполняющих полный комплекс работ</w:t>
      </w:r>
      <w:r w:rsidR="00284167">
        <w:t>;</w:t>
      </w:r>
    </w:p>
    <w:p w:rsidR="00284167" w:rsidRDefault="00284167" w:rsidP="002C0A10">
      <w:pPr>
        <w:pStyle w:val="afffff3"/>
        <w:spacing w:line="240" w:lineRule="auto"/>
      </w:pPr>
      <w:r>
        <w:t>затраты труда машинистов, чел.-ч;</w:t>
      </w:r>
    </w:p>
    <w:p w:rsidR="00284167" w:rsidRDefault="00C00480" w:rsidP="002C0A10">
      <w:pPr>
        <w:pStyle w:val="afffff3"/>
        <w:spacing w:line="240" w:lineRule="auto"/>
      </w:pPr>
      <w:r>
        <w:t xml:space="preserve">состав и </w:t>
      </w:r>
      <w:r w:rsidR="008D1026">
        <w:t xml:space="preserve">время эксплуатации машин и механизмов, приспособлений, </w:t>
      </w:r>
      <w:r w:rsidR="00700F0A">
        <w:t>механизированного инструмента</w:t>
      </w:r>
      <w:r w:rsidR="00980B50">
        <w:t xml:space="preserve">, </w:t>
      </w:r>
      <w:r w:rsidR="00B34978">
        <w:t xml:space="preserve">машино-час (далее - </w:t>
      </w:r>
      <w:r w:rsidR="00980B50">
        <w:t>маш.-ч</w:t>
      </w:r>
      <w:r w:rsidR="00B34978">
        <w:t>)</w:t>
      </w:r>
      <w:r w:rsidR="00980B50">
        <w:t>;</w:t>
      </w:r>
    </w:p>
    <w:p w:rsidR="00700F0A" w:rsidRDefault="00700F0A" w:rsidP="002C0A10">
      <w:pPr>
        <w:pStyle w:val="afffff3"/>
        <w:spacing w:line="240" w:lineRule="auto"/>
      </w:pPr>
      <w:r>
        <w:t xml:space="preserve">перечень материалов, изделий, </w:t>
      </w:r>
      <w:r w:rsidRPr="00CA0E39">
        <w:t xml:space="preserve">конструкций, </w:t>
      </w:r>
      <w:r w:rsidR="00CA0E39" w:rsidRPr="00CA0E39">
        <w:t xml:space="preserve">необходимых для </w:t>
      </w:r>
      <w:r w:rsidRPr="00CA0E39">
        <w:t>производства работ, и их расход в физических (натуральных</w:t>
      </w:r>
      <w:r>
        <w:t>) единицах измерения.</w:t>
      </w:r>
    </w:p>
    <w:p w:rsidR="009B3CC6" w:rsidRDefault="00516123" w:rsidP="002C0A10">
      <w:pPr>
        <w:pStyle w:val="3"/>
        <w:spacing w:line="240" w:lineRule="auto"/>
      </w:pPr>
      <w:r>
        <w:t>К</w:t>
      </w:r>
      <w:r w:rsidR="009B3CC6">
        <w:t>од ресурса по каждому элементу затрат</w:t>
      </w:r>
      <w:r w:rsidR="001B26CD">
        <w:t>,</w:t>
      </w:r>
      <w:r>
        <w:t xml:space="preserve"> предусмотренных сметной нормой, определен </w:t>
      </w:r>
      <w:r w:rsidR="009B3CC6">
        <w:t>в соответствии с к</w:t>
      </w:r>
      <w:r w:rsidR="009B3CC6" w:rsidRPr="00EB6AD5">
        <w:t>лассификатором строительных ресурсов</w:t>
      </w:r>
      <w:r>
        <w:t>.</w:t>
      </w:r>
    </w:p>
    <w:p w:rsidR="00C61F09" w:rsidRDefault="00C61F09" w:rsidP="002C0A10">
      <w:pPr>
        <w:pStyle w:val="3"/>
        <w:spacing w:line="240" w:lineRule="auto"/>
      </w:pPr>
      <w:r w:rsidRPr="00EB6AD5">
        <w:t xml:space="preserve">Материалы, изделия и конструкции, тип, разновидность, класс или марка которых при </w:t>
      </w:r>
      <w:r>
        <w:t>определении сметной стоимости</w:t>
      </w:r>
      <w:r w:rsidRPr="00EB6AD5">
        <w:t xml:space="preserve"> подлежат уточнению по проектным данным, приводятся с обобщенным наименованием, без указания конкретных характеристик. </w:t>
      </w:r>
    </w:p>
    <w:p w:rsidR="00E3055F" w:rsidRDefault="00E3055F" w:rsidP="002C0A10">
      <w:pPr>
        <w:pStyle w:val="3"/>
        <w:spacing w:line="240" w:lineRule="auto"/>
      </w:pPr>
      <w:r>
        <w:t xml:space="preserve">По некоторым материалам, изделиям и конструкциям, расход которых зависит от проектных решений, </w:t>
      </w:r>
      <w:r w:rsidRPr="008545B6">
        <w:t xml:space="preserve">в таблицах сметных норм указываются только наименование материалов, </w:t>
      </w:r>
      <w:r w:rsidR="008545B6" w:rsidRPr="008545B6">
        <w:t xml:space="preserve">а вместо нормативно показателя расхода соответствующего ресурса </w:t>
      </w:r>
      <w:r w:rsidRPr="008545B6">
        <w:t>приводится литера «П».</w:t>
      </w:r>
      <w:r w:rsidR="00542648" w:rsidRPr="008545B6">
        <w:t xml:space="preserve"> Расход</w:t>
      </w:r>
      <w:r w:rsidR="00542648">
        <w:t xml:space="preserve"> таких материальных ресурсов при составлении сметной документации определяется по проектным данным с учетом трудноустранимых потерь и отходов, связанных с перемещением материалов от приобъектного склада до рабочей зоны (зоны монтажа)</w:t>
      </w:r>
      <w:r w:rsidR="00950F88">
        <w:t xml:space="preserve"> и их обработкой при производстве соответствующих видов работ</w:t>
      </w:r>
      <w:r w:rsidR="00F4705C" w:rsidRPr="00F4705C">
        <w:t xml:space="preserve"> </w:t>
      </w:r>
      <w:r w:rsidR="00F4705C">
        <w:t>в соответствии с Правилами разработки и применения нормативов трудноустранимых потерь и отходов материалов в строительстве</w:t>
      </w:r>
      <w:r w:rsidR="00FA16EC">
        <w:t xml:space="preserve">, утвержденными постановлением Министерства строительства Российской Федерации </w:t>
      </w:r>
      <w:r w:rsidR="00FA16EC" w:rsidRPr="00FA16EC">
        <w:t xml:space="preserve">от 8 августа 1996 г. </w:t>
      </w:r>
      <w:r w:rsidR="00FA16EC">
        <w:t>№</w:t>
      </w:r>
      <w:r w:rsidR="00FA16EC" w:rsidRPr="00FA16EC">
        <w:t xml:space="preserve"> 18-65 </w:t>
      </w:r>
      <w:r w:rsidR="00F4705C">
        <w:t>(</w:t>
      </w:r>
      <w:r w:rsidR="00FA16EC">
        <w:t xml:space="preserve">далее - </w:t>
      </w:r>
      <w:r w:rsidR="00F4705C">
        <w:t>РДС 82-202-96</w:t>
      </w:r>
      <w:r w:rsidR="00595C9A">
        <w:t>)</w:t>
      </w:r>
      <w:r w:rsidR="00950F88">
        <w:t>.</w:t>
      </w:r>
    </w:p>
    <w:p w:rsidR="002D27DF" w:rsidRDefault="002D27DF" w:rsidP="002C0A10">
      <w:pPr>
        <w:pStyle w:val="3"/>
        <w:spacing w:line="240" w:lineRule="auto"/>
      </w:pPr>
      <w:r w:rsidRPr="00740ABA">
        <w:lastRenderedPageBreak/>
        <w:t xml:space="preserve">В таблицах </w:t>
      </w:r>
      <w:r w:rsidRPr="00E3055F">
        <w:t>ГЭСНм</w:t>
      </w:r>
      <w:r w:rsidRPr="00740ABA">
        <w:t xml:space="preserve">, кроме расхода </w:t>
      </w:r>
      <w:r w:rsidR="004E7F65" w:rsidRPr="00740ABA">
        <w:t xml:space="preserve">материальных </w:t>
      </w:r>
      <w:r w:rsidRPr="00740ABA">
        <w:t xml:space="preserve">ресурсов, приводится масса оборудования (или одного метра трубопровода), за исключением электротехнических устройств, оборудования связи, приборов и средств автоматизации, а также </w:t>
      </w:r>
      <w:r w:rsidR="00B07072" w:rsidRPr="00740ABA">
        <w:t>случаев</w:t>
      </w:r>
      <w:r w:rsidRPr="00740ABA">
        <w:t xml:space="preserve">, когда </w:t>
      </w:r>
      <w:r w:rsidR="00BE1A5E" w:rsidRPr="00740ABA">
        <w:t>сведения о массе</w:t>
      </w:r>
      <w:r w:rsidRPr="00740ABA">
        <w:t xml:space="preserve"> оборудования </w:t>
      </w:r>
      <w:r w:rsidR="00BE1A5E" w:rsidRPr="00740ABA">
        <w:t>учтены</w:t>
      </w:r>
      <w:r w:rsidRPr="00740ABA">
        <w:t xml:space="preserve"> его техническ</w:t>
      </w:r>
      <w:r w:rsidR="00BE1A5E" w:rsidRPr="00740ABA">
        <w:t>ими</w:t>
      </w:r>
      <w:r w:rsidRPr="00740ABA">
        <w:t xml:space="preserve"> характеристи</w:t>
      </w:r>
      <w:r w:rsidR="00BE1A5E" w:rsidRPr="00740ABA">
        <w:t>ками</w:t>
      </w:r>
      <w:r w:rsidR="004E7F65" w:rsidRPr="00740ABA">
        <w:t>,</w:t>
      </w:r>
      <w:r w:rsidRPr="00740ABA">
        <w:t xml:space="preserve"> или </w:t>
      </w:r>
      <w:r w:rsidR="002A7C8E" w:rsidRPr="00740ABA">
        <w:t xml:space="preserve">сметные </w:t>
      </w:r>
      <w:r w:rsidRPr="00740ABA">
        <w:t>нормы имеют измеритель «т»</w:t>
      </w:r>
      <w:r w:rsidR="00B07072" w:rsidRPr="00740ABA">
        <w:t>.</w:t>
      </w:r>
    </w:p>
    <w:p w:rsidR="00FA60A2" w:rsidRDefault="00FA60A2" w:rsidP="002C0A10">
      <w:pPr>
        <w:pStyle w:val="2"/>
        <w:spacing w:line="240" w:lineRule="auto"/>
      </w:pPr>
      <w:r>
        <w:t>Сборниками ГЭСНп предусмотрены таблицы сметных норм по форме, представленной в разделе 2 приложения 2.</w:t>
      </w:r>
    </w:p>
    <w:p w:rsidR="00AD7BAA" w:rsidRDefault="003D23C6" w:rsidP="002C0A10">
      <w:pPr>
        <w:pStyle w:val="3"/>
        <w:spacing w:line="240" w:lineRule="auto"/>
      </w:pPr>
      <w:r>
        <w:t>Таблицы ГЭСНп, учитывая специфические особенности пусконаладочных работ (ПНР), приводятся:</w:t>
      </w:r>
    </w:p>
    <w:p w:rsidR="009C5CE2" w:rsidRDefault="005A5824" w:rsidP="002C0A10">
      <w:pPr>
        <w:pStyle w:val="afffff3"/>
        <w:spacing w:line="240" w:lineRule="auto"/>
      </w:pPr>
      <w:r>
        <w:t>сведения о составе звена (бригады) исполнителей пусконаладочны</w:t>
      </w:r>
      <w:r w:rsidR="009C5CE2">
        <w:t>х работ (количество, специальности ИТР и рабочих);</w:t>
      </w:r>
    </w:p>
    <w:p w:rsidR="009C5CE2" w:rsidRDefault="009C5CE2" w:rsidP="002C0A10">
      <w:pPr>
        <w:pStyle w:val="afffff3"/>
        <w:spacing w:line="240" w:lineRule="auto"/>
      </w:pPr>
      <w:r>
        <w:t>затраты труда отдельных исполнителей пусконаладочных работ</w:t>
      </w:r>
      <w:r w:rsidR="00900E67">
        <w:t xml:space="preserve"> (пусконаладочного </w:t>
      </w:r>
      <w:r w:rsidR="00010C21">
        <w:t>персонала) и</w:t>
      </w:r>
      <w:r>
        <w:t xml:space="preserve"> в целом на звено.</w:t>
      </w:r>
    </w:p>
    <w:p w:rsidR="003D23C6" w:rsidRDefault="009C5CE2" w:rsidP="002C0A10">
      <w:pPr>
        <w:pStyle w:val="afffff3"/>
        <w:spacing w:line="240" w:lineRule="auto"/>
      </w:pPr>
      <w:r>
        <w:t>К</w:t>
      </w:r>
      <w:r w:rsidR="005A5824">
        <w:t>валификационный состав</w:t>
      </w:r>
      <w:r w:rsidR="006652FA">
        <w:t xml:space="preserve"> звена (бригады) </w:t>
      </w:r>
      <w:r w:rsidR="00BC7478">
        <w:t>также может приводится</w:t>
      </w:r>
      <w:r w:rsidR="006652FA">
        <w:t xml:space="preserve"> в составе технической части и приложений сборников.</w:t>
      </w:r>
    </w:p>
    <w:p w:rsidR="006D703C" w:rsidRDefault="006D703C" w:rsidP="002C0A10">
      <w:pPr>
        <w:pStyle w:val="3"/>
        <w:spacing w:line="240" w:lineRule="auto"/>
      </w:pPr>
      <w:r>
        <w:t>В таблицах ГЭСНп не приведены следующие ресурсные показатели:</w:t>
      </w:r>
    </w:p>
    <w:p w:rsidR="006D703C" w:rsidRDefault="006D703C" w:rsidP="002C0A10">
      <w:pPr>
        <w:pStyle w:val="afffff3"/>
        <w:spacing w:line="240" w:lineRule="auto"/>
      </w:pPr>
      <w:r>
        <w:t>расход материальных (в том числе энергетических)</w:t>
      </w:r>
      <w:r w:rsidRPr="006D703C">
        <w:t xml:space="preserve"> </w:t>
      </w:r>
      <w:r>
        <w:t>ресурсов, сырья и полуфабрикатов, используемых при проведении ПНР;</w:t>
      </w:r>
    </w:p>
    <w:p w:rsidR="006D703C" w:rsidRDefault="006D703C" w:rsidP="002C0A10">
      <w:pPr>
        <w:pStyle w:val="afffff3"/>
        <w:spacing w:line="240" w:lineRule="auto"/>
      </w:pPr>
      <w:r>
        <w:t xml:space="preserve">затраты труда эксплуатационного персонала, привлекаемого для </w:t>
      </w:r>
      <w:r w:rsidR="00B268C2">
        <w:t>участия в</w:t>
      </w:r>
      <w:r>
        <w:t xml:space="preserve"> пуске и комплексном опробовании оборудования;</w:t>
      </w:r>
    </w:p>
    <w:p w:rsidR="006D703C" w:rsidRDefault="006D703C" w:rsidP="002C0A10">
      <w:pPr>
        <w:pStyle w:val="afffff3"/>
        <w:spacing w:line="240" w:lineRule="auto"/>
      </w:pPr>
      <w:r>
        <w:t>применение механизмов, в том числе контрольно-измерительных приборов.</w:t>
      </w:r>
    </w:p>
    <w:p w:rsidR="006D703C" w:rsidRDefault="006D703C" w:rsidP="002C0A10">
      <w:pPr>
        <w:pStyle w:val="afffff3"/>
        <w:spacing w:line="240" w:lineRule="auto"/>
      </w:pPr>
      <w:r>
        <w:t>Указанные затраты определяются на основании проектных данных</w:t>
      </w:r>
      <w:r w:rsidR="001252AF">
        <w:t>.</w:t>
      </w:r>
    </w:p>
    <w:p w:rsidR="0076409B" w:rsidRDefault="00146932" w:rsidP="002C0A10">
      <w:pPr>
        <w:pStyle w:val="2"/>
        <w:spacing w:line="240" w:lineRule="auto"/>
      </w:pPr>
      <w:r w:rsidRPr="00146932">
        <w:t>Сборники с</w:t>
      </w:r>
      <w:r w:rsidR="0076409B" w:rsidRPr="00146932">
        <w:t>метны</w:t>
      </w:r>
      <w:r w:rsidRPr="00146932">
        <w:t>х</w:t>
      </w:r>
      <w:r w:rsidR="0076409B" w:rsidRPr="00146932">
        <w:t xml:space="preserve"> норм</w:t>
      </w:r>
      <w:r>
        <w:t xml:space="preserve"> </w:t>
      </w:r>
      <w:r w:rsidR="0076409B" w:rsidRPr="00146932">
        <w:t xml:space="preserve">не </w:t>
      </w:r>
      <w:r>
        <w:t>распространяются на отдельные виды конструкций и виды работ, к капитальности, классу точности которых предъявляются повышенные требования, а также на виды работ</w:t>
      </w:r>
      <w:r w:rsidR="001B41CE">
        <w:t xml:space="preserve"> в горной местности</w:t>
      </w:r>
      <w:r w:rsidR="0076409B" w:rsidRPr="00146932">
        <w:t xml:space="preserve">, выполняемые </w:t>
      </w:r>
      <w:r>
        <w:t>на высоте более 3</w:t>
      </w:r>
      <w:r w:rsidR="006D6E7D">
        <w:t> 500 </w:t>
      </w:r>
      <w:r>
        <w:t>м над уровнем моря.</w:t>
      </w:r>
    </w:p>
    <w:p w:rsidR="00146932" w:rsidRPr="006D6E7D" w:rsidRDefault="00405798" w:rsidP="002C0A10">
      <w:pPr>
        <w:pStyle w:val="afffff3"/>
        <w:spacing w:line="240" w:lineRule="auto"/>
      </w:pPr>
      <w:r>
        <w:t xml:space="preserve">Для таких </w:t>
      </w:r>
      <w:r w:rsidRPr="008E2CA1">
        <w:t>видов работ разрабатываются поправочные коэффициенты, учитывающие соответствующие особенности производства работ, или индивидуальные сметные нормы в порядке, установленном</w:t>
      </w:r>
      <w:r>
        <w:t xml:space="preserve"> законодательством Российской Федерации.</w:t>
      </w:r>
    </w:p>
    <w:p w:rsidR="00C5611E" w:rsidRPr="00FA6162" w:rsidRDefault="004353E8" w:rsidP="002C0A10">
      <w:pPr>
        <w:pStyle w:val="1"/>
        <w:numPr>
          <w:ilvl w:val="0"/>
          <w:numId w:val="24"/>
        </w:numPr>
        <w:spacing w:line="240" w:lineRule="auto"/>
      </w:pPr>
      <w:bookmarkStart w:id="3" w:name="_Toc470274510"/>
      <w:bookmarkStart w:id="4" w:name="_Toc470274661"/>
      <w:bookmarkStart w:id="5" w:name="_Toc470274706"/>
      <w:bookmarkStart w:id="6" w:name="_Toc469990356"/>
      <w:bookmarkStart w:id="7" w:name="_Toc469991591"/>
      <w:bookmarkStart w:id="8" w:name="_Toc469992049"/>
      <w:bookmarkStart w:id="9" w:name="_Toc469992130"/>
      <w:bookmarkStart w:id="10" w:name="_Toc470078714"/>
      <w:bookmarkStart w:id="11" w:name="_Toc470274511"/>
      <w:bookmarkStart w:id="12" w:name="_Toc470274662"/>
      <w:bookmarkStart w:id="13" w:name="_Toc470274707"/>
      <w:bookmarkStart w:id="14" w:name="_Toc47053960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szCs w:val="28"/>
        </w:rPr>
        <w:t>Об</w:t>
      </w:r>
      <w:r>
        <w:t>щие требования к порядку применения сметных норм</w:t>
      </w:r>
      <w:bookmarkEnd w:id="14"/>
    </w:p>
    <w:p w:rsidR="005E0A41" w:rsidRDefault="005E0A41" w:rsidP="002C0A10">
      <w:pPr>
        <w:pStyle w:val="2"/>
        <w:spacing w:line="240" w:lineRule="auto"/>
      </w:pPr>
      <w:r w:rsidRPr="00F25D1C">
        <w:t>Сметными нормами учтены оптимальные</w:t>
      </w:r>
      <w:r>
        <w:t xml:space="preserve"> технологические и организационные схемы производства работ</w:t>
      </w:r>
      <w:r w:rsidRPr="00EA0456">
        <w:t xml:space="preserve"> </w:t>
      </w:r>
      <w:r w:rsidRPr="006D0328">
        <w:t>в нормальных (стандартных) условиях, не осложненных внешними факторами, при положительных значениях температуры воздуха</w:t>
      </w:r>
      <w:r>
        <w:t xml:space="preserve"> (как на открытых площадках, так и в закрытых помещениях), оптимальный набор (перечень) машин, механизмов и материальных ресурсов.</w:t>
      </w:r>
    </w:p>
    <w:p w:rsidR="000308E4" w:rsidRPr="006E5A58" w:rsidRDefault="000308E4" w:rsidP="002C0A10">
      <w:pPr>
        <w:pStyle w:val="2"/>
        <w:spacing w:line="240" w:lineRule="auto"/>
      </w:pPr>
      <w:r w:rsidRPr="006E5A58">
        <w:t xml:space="preserve">В случае, если </w:t>
      </w:r>
      <w:r w:rsidR="005D2118">
        <w:t>проектной</w:t>
      </w:r>
      <w:r w:rsidR="006E5A58" w:rsidRPr="006E5A58">
        <w:t xml:space="preserve"> документацией</w:t>
      </w:r>
      <w:r w:rsidRPr="006E5A58">
        <w:t xml:space="preserve"> предусмотрено производство работ в особых условиях: стесненности, загазованности, вблизи действующего оборудования, в охранной зоне действующих воздушных ЛЭП и т</w:t>
      </w:r>
      <w:r w:rsidR="00FA16EC">
        <w:t>ак далее</w:t>
      </w:r>
      <w:r w:rsidRPr="006E5A58">
        <w:t>, в районах со специфическими факторами (высокогорность и др</w:t>
      </w:r>
      <w:r w:rsidR="00FA16EC">
        <w:t>угие</w:t>
      </w:r>
      <w:r w:rsidRPr="006E5A58">
        <w:t xml:space="preserve">), а также в других более сложных производственных условиях по сравнению с учтенными сметными нормами </w:t>
      </w:r>
      <w:r w:rsidRPr="006E5A58">
        <w:lastRenderedPageBreak/>
        <w:t>– к сметным нормам применяются коэффициенты, приводимые в технических част</w:t>
      </w:r>
      <w:r w:rsidR="004E2AA0">
        <w:t>ях и приложениях</w:t>
      </w:r>
      <w:r w:rsidRPr="006E5A58">
        <w:t xml:space="preserve"> соответствующих сборников.</w:t>
      </w:r>
    </w:p>
    <w:p w:rsidR="000308E4" w:rsidRDefault="000308E4" w:rsidP="002C0A10">
      <w:pPr>
        <w:pStyle w:val="afffff3"/>
        <w:spacing w:line="240" w:lineRule="auto"/>
      </w:pPr>
      <w:r w:rsidRPr="00C04B2D">
        <w:t>При отрицательных значениях температуры воздуха, когда производство работ осуществляется как на открытых строительных площадках, так и в закрытых помещениях, соответствующие дополнительные затраты учитываются в порядке, установленном методическими документами на определение дополнительных затрат при производстве работ в зимнее время, за исключением пусконаладочных работ.</w:t>
      </w:r>
    </w:p>
    <w:p w:rsidR="00C5611E" w:rsidRPr="00FA6162" w:rsidRDefault="00C5611E" w:rsidP="002C0A10">
      <w:pPr>
        <w:pStyle w:val="3"/>
        <w:spacing w:line="240" w:lineRule="auto"/>
      </w:pPr>
      <w:r w:rsidRPr="00FA6162">
        <w:t>К «усложняющим» относятся факторы, влияющие на условия выполнения работ, связанные с технологически</w:t>
      </w:r>
      <w:r w:rsidR="00D003D5" w:rsidRPr="00FA6162">
        <w:t xml:space="preserve">ми особенностями их выполнения </w:t>
      </w:r>
      <w:r w:rsidRPr="00FA6162">
        <w:t>(разработка мокрого грунта, кирпичная кладка закругленных стен, и т</w:t>
      </w:r>
      <w:r w:rsidR="00FA16EC">
        <w:t>ому подобное</w:t>
      </w:r>
      <w:r w:rsidRPr="00FA6162">
        <w:t xml:space="preserve">). Коэффициенты, учитывающие усложняющие факторы производства работ, приведены в </w:t>
      </w:r>
      <w:r w:rsidR="008A447C">
        <w:t>приложениях</w:t>
      </w:r>
      <w:r w:rsidRPr="00FA6162">
        <w:t xml:space="preserve"> соответствующих сборников </w:t>
      </w:r>
      <w:r w:rsidR="001B7778" w:rsidRPr="001B7778">
        <w:t>сметных норм</w:t>
      </w:r>
      <w:r w:rsidR="008A447C">
        <w:t>.</w:t>
      </w:r>
    </w:p>
    <w:p w:rsidR="00EF05D4" w:rsidRPr="00FA6162" w:rsidRDefault="00EF05D4" w:rsidP="002C0A10">
      <w:pPr>
        <w:pStyle w:val="3"/>
        <w:spacing w:line="240" w:lineRule="auto"/>
      </w:pPr>
      <w:r w:rsidRPr="00EF05D4">
        <w:t xml:space="preserve">Условия производства строительных, специальных строительных, ремонтно-строительных, работ по монтажу оборудования и пусконаладочных работ и усложняющие факторы должны быть обоснованы </w:t>
      </w:r>
      <w:r w:rsidR="00B43C0E">
        <w:t>ПОС</w:t>
      </w:r>
      <w:r w:rsidRPr="00EF05D4">
        <w:t>.</w:t>
      </w:r>
    </w:p>
    <w:p w:rsidR="00C5611E" w:rsidRPr="00336914" w:rsidRDefault="00846DDF" w:rsidP="002C0A10">
      <w:pPr>
        <w:pStyle w:val="3"/>
        <w:spacing w:line="240" w:lineRule="auto"/>
      </w:pPr>
      <w:r>
        <w:t>В случае</w:t>
      </w:r>
      <w:r w:rsidR="00C5611E" w:rsidRPr="00FA6162">
        <w:t xml:space="preserve">, </w:t>
      </w:r>
      <w:r w:rsidR="00EF05D4">
        <w:t xml:space="preserve">когда </w:t>
      </w:r>
      <w:r>
        <w:t>ПОС</w:t>
      </w:r>
      <w:r w:rsidR="00EF05D4">
        <w:t xml:space="preserve"> предусмотрено </w:t>
      </w:r>
      <w:r w:rsidR="00C5611E" w:rsidRPr="00FA6162">
        <w:t>выполн</w:t>
      </w:r>
      <w:r w:rsidR="00386B44" w:rsidRPr="00FA6162">
        <w:t>ение</w:t>
      </w:r>
      <w:r w:rsidR="00C5611E" w:rsidRPr="00FA6162">
        <w:t xml:space="preserve"> </w:t>
      </w:r>
      <w:r w:rsidR="00386B44" w:rsidRPr="00FA6162">
        <w:t xml:space="preserve">работ </w:t>
      </w:r>
      <w:r w:rsidR="00C5611E" w:rsidRPr="00FA6162">
        <w:t>в эксплуатируемых зданиях и сооружениях, вблизи объектов, находящихся под электрическим напряжением, и на территории действующих предприятий, имеющих разветвленную сеть транспортных и инженерных коммуникаций, стесненные условия для складирования материалов, а также в иных условиях производства</w:t>
      </w:r>
      <w:r w:rsidR="00F80DB0" w:rsidRPr="00FA6162">
        <w:t xml:space="preserve"> строительных, специальных строительных, </w:t>
      </w:r>
      <w:r w:rsidR="00F80DB0" w:rsidRPr="00336914">
        <w:t>ремонтно-строительных, пусконаладочных работ и работ по монтажу оборудования</w:t>
      </w:r>
      <w:r w:rsidR="00C5611E" w:rsidRPr="00336914">
        <w:t xml:space="preserve">, которые характеризуются специфическими особенностями их выполнения на объекте в целом, к сметным нормам применяются повышающие коэффициенты, приведенные в Приложении </w:t>
      </w:r>
      <w:r w:rsidR="00934F0E" w:rsidRPr="00336914">
        <w:t>2</w:t>
      </w:r>
      <w:r w:rsidR="00D003D5" w:rsidRPr="00336914">
        <w:t xml:space="preserve"> </w:t>
      </w:r>
      <w:r w:rsidR="00EF05D4" w:rsidRPr="00336914">
        <w:t xml:space="preserve">к </w:t>
      </w:r>
      <w:r w:rsidR="00607C67" w:rsidRPr="00336914">
        <w:t>Методическим рекомендациям</w:t>
      </w:r>
      <w:r w:rsidR="00C5611E" w:rsidRPr="00336914">
        <w:t xml:space="preserve">. </w:t>
      </w:r>
    </w:p>
    <w:p w:rsidR="00C5611E" w:rsidRPr="00FA6162" w:rsidRDefault="00C5611E" w:rsidP="002C0A10">
      <w:pPr>
        <w:pStyle w:val="3"/>
        <w:spacing w:line="240" w:lineRule="auto"/>
      </w:pPr>
      <w:r w:rsidRPr="00336914">
        <w:t>Коэффициенты, учитывающие усложняющие</w:t>
      </w:r>
      <w:r w:rsidRPr="00FA6162">
        <w:t xml:space="preserve"> факторы и влияние ус</w:t>
      </w:r>
      <w:r w:rsidR="005A7DF4" w:rsidRPr="00FA6162">
        <w:t>ловий производства работ</w:t>
      </w:r>
      <w:r w:rsidRPr="00FA6162">
        <w:t>, применяютс</w:t>
      </w:r>
      <w:r w:rsidR="007E213A">
        <w:t>я к нормам затрат труда рабочих</w:t>
      </w:r>
      <w:r w:rsidRPr="00FA6162">
        <w:t>, затратам на эксплуатацию машин и механизмов</w:t>
      </w:r>
      <w:r w:rsidR="002D0B27">
        <w:t>, в том числе к оплате труда</w:t>
      </w:r>
      <w:r w:rsidR="002D0B27" w:rsidRPr="002D0B27">
        <w:t xml:space="preserve"> </w:t>
      </w:r>
      <w:r w:rsidR="002D0B27" w:rsidRPr="00FA6162">
        <w:t>машинистов</w:t>
      </w:r>
      <w:r w:rsidRPr="00FA6162">
        <w:t>.</w:t>
      </w:r>
    </w:p>
    <w:p w:rsidR="009C68C2" w:rsidRPr="00FA6162" w:rsidRDefault="00386B44" w:rsidP="002C0A10">
      <w:pPr>
        <w:pStyle w:val="3"/>
        <w:spacing w:line="240" w:lineRule="auto"/>
      </w:pPr>
      <w:r w:rsidRPr="00FA6162">
        <w:t>Указанные к</w:t>
      </w:r>
      <w:r w:rsidR="009C68C2" w:rsidRPr="00FA6162">
        <w:t xml:space="preserve">оэффициенты, </w:t>
      </w:r>
      <w:r w:rsidRPr="00FA6162">
        <w:t xml:space="preserve">могут </w:t>
      </w:r>
      <w:r w:rsidR="009C68C2" w:rsidRPr="00FA6162">
        <w:t>применят</w:t>
      </w:r>
      <w:r w:rsidRPr="00FA6162">
        <w:t>ь</w:t>
      </w:r>
      <w:r w:rsidR="009C68C2" w:rsidRPr="00FA6162">
        <w:t>ся одновременно</w:t>
      </w:r>
      <w:r w:rsidR="00041F27">
        <w:t xml:space="preserve"> с другими коэффициентами</w:t>
      </w:r>
      <w:r w:rsidRPr="00FA6162">
        <w:t xml:space="preserve"> в порядке</w:t>
      </w:r>
      <w:r w:rsidR="00041F27">
        <w:t>,</w:t>
      </w:r>
      <w:r w:rsidR="00280375" w:rsidRPr="00FA6162">
        <w:t xml:space="preserve"> установленном </w:t>
      </w:r>
      <w:r w:rsidR="00607C67">
        <w:t>Методическими рекомендациями</w:t>
      </w:r>
      <w:r w:rsidR="009C68C2" w:rsidRPr="00FA6162">
        <w:t>.</w:t>
      </w:r>
      <w:r w:rsidRPr="00FA6162">
        <w:t xml:space="preserve"> При одновременном применении коэффициенты перемножаются.</w:t>
      </w:r>
    </w:p>
    <w:p w:rsidR="00C5611E" w:rsidRPr="00FA6162" w:rsidRDefault="00D161E2" w:rsidP="002C0A10">
      <w:pPr>
        <w:pStyle w:val="2"/>
        <w:spacing w:line="240" w:lineRule="auto"/>
      </w:pPr>
      <w:r>
        <w:t>С</w:t>
      </w:r>
      <w:r w:rsidR="00C5611E" w:rsidRPr="00FA6162">
        <w:t>метны</w:t>
      </w:r>
      <w:r>
        <w:t xml:space="preserve">е </w:t>
      </w:r>
      <w:r w:rsidR="00C5611E" w:rsidRPr="00FA6162">
        <w:t>норм</w:t>
      </w:r>
      <w:r>
        <w:t>ы</w:t>
      </w:r>
      <w:r w:rsidR="00C5611E" w:rsidRPr="00FA6162">
        <w:t xml:space="preserve"> </w:t>
      </w:r>
      <w:r>
        <w:t>корректировке не подлежат</w:t>
      </w:r>
      <w:r w:rsidR="00C5611E" w:rsidRPr="00FA6162">
        <w:t xml:space="preserve">, </w:t>
      </w:r>
      <w:r>
        <w:t xml:space="preserve">в том </w:t>
      </w:r>
      <w:r w:rsidR="003D7D82">
        <w:t>числе,</w:t>
      </w:r>
      <w:r>
        <w:t xml:space="preserve"> </w:t>
      </w:r>
      <w:r w:rsidR="00C5611E" w:rsidRPr="00FA6162">
        <w:t xml:space="preserve">когда </w:t>
      </w:r>
      <w:r w:rsidR="009C68C2" w:rsidRPr="00FA6162">
        <w:t>проектной</w:t>
      </w:r>
      <w:r w:rsidR="00C5611E" w:rsidRPr="00FA6162">
        <w:t xml:space="preserve"> документацией предусмотрено: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использование строительных машин и механизмов, не учтенных в сметных норма</w:t>
      </w:r>
      <w:r w:rsidR="009C68C2" w:rsidRPr="00FA6162">
        <w:t>х, не меняю</w:t>
      </w:r>
      <w:r w:rsidR="003D7D82">
        <w:t>щих принципиально</w:t>
      </w:r>
      <w:r w:rsidRPr="00FA6162">
        <w:t xml:space="preserve"> технологические и организационные схемы производства работ;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 xml:space="preserve">использование </w:t>
      </w:r>
      <w:r w:rsidR="003D7D82" w:rsidRPr="00FA6162">
        <w:t xml:space="preserve">в соответствии с </w:t>
      </w:r>
      <w:r w:rsidR="003D7D82">
        <w:t>ПОС</w:t>
      </w:r>
      <w:r w:rsidR="003D7D82" w:rsidRPr="00FA6162">
        <w:t xml:space="preserve"> </w:t>
      </w:r>
      <w:r w:rsidRPr="00FA6162">
        <w:t>машин и механизмов, технические характеристики которых отличаются от учтенных сметными нормами, но при этом принципиально не меняются технологические и организационные схемы производства работ;</w:t>
      </w:r>
    </w:p>
    <w:p w:rsidR="00C5611E" w:rsidRPr="00A27228" w:rsidRDefault="00C5611E" w:rsidP="002C0A10">
      <w:pPr>
        <w:pStyle w:val="afffff3"/>
        <w:spacing w:line="240" w:lineRule="auto"/>
      </w:pPr>
      <w:r w:rsidRPr="00A27228">
        <w:t>выполнение работ вручную и (или) с использованием средств малой механизации. При этом сметными нормами учтено применение машин и механизмов или иных технических средств;</w:t>
      </w:r>
    </w:p>
    <w:p w:rsidR="00C5611E" w:rsidRPr="00FA6162" w:rsidRDefault="00C5611E" w:rsidP="002C0A10">
      <w:pPr>
        <w:pStyle w:val="afffff3"/>
        <w:spacing w:line="240" w:lineRule="auto"/>
      </w:pPr>
      <w:r w:rsidRPr="00A27228">
        <w:t xml:space="preserve">применение материальных ресурсов, характеристики которых отличаются от учтенных сметными нормами, и их применение не меняет технологические и </w:t>
      </w:r>
      <w:r w:rsidRPr="00A27228">
        <w:lastRenderedPageBreak/>
        <w:t xml:space="preserve">организационные схемы производства работ, не снижает эксплуатационные характеристики конструктивных решений, принятые в </w:t>
      </w:r>
      <w:r w:rsidR="007E61B7">
        <w:t>проектной</w:t>
      </w:r>
      <w:r w:rsidRPr="00A27228">
        <w:t xml:space="preserve"> документации.</w:t>
      </w:r>
      <w:r w:rsidRPr="00FA6162">
        <w:t xml:space="preserve"> 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>При применении отдельных сметных норм следует учитывать следующие положения: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при применении сметных норм на работы, в технологии производства которых учтена сварка металлоконструкций, металлопроката, стальных труб, листового металла, закладных деталей и др</w:t>
      </w:r>
      <w:r w:rsidR="00FA16EC">
        <w:t>угие</w:t>
      </w:r>
      <w:r w:rsidRPr="00FA6162">
        <w:t xml:space="preserve"> металлоизделий из нержавеющий стали, к нормам затрат труда рабочих</w:t>
      </w:r>
      <w:r w:rsidR="00DA381B">
        <w:t xml:space="preserve"> </w:t>
      </w:r>
      <w:r w:rsidRPr="00FA6162">
        <w:t>применяется коэффициент 1,15;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в сметных нормах предусмотрено выполнение работ с применением лесоматериалов мягких пород (сосны, ели, пихты и т</w:t>
      </w:r>
      <w:r w:rsidR="00FA16EC">
        <w:t>ому подобное</w:t>
      </w:r>
      <w:r w:rsidRPr="00FA6162">
        <w:t>). При учете в проектном решении лесоматериалов твердых пород к показателям затрат по эксплуатации машин, используемых для обработки лесоматериалов, и к нормам затрат труда рабочих</w:t>
      </w:r>
      <w:r w:rsidR="00DA381B">
        <w:t xml:space="preserve"> </w:t>
      </w:r>
      <w:r w:rsidRPr="00FA6162">
        <w:t>и машинистов следует применять коэффициенты: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для лесоматериалов из лиственницы, березы</w:t>
      </w:r>
      <w:r w:rsidR="00A464F0">
        <w:tab/>
      </w:r>
      <w:r w:rsidR="00A464F0">
        <w:tab/>
      </w:r>
      <w:r w:rsidRPr="00FA6162">
        <w:t>- 1,1;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для лесоматериалов из дуба, бука, граба, ясеня</w:t>
      </w:r>
      <w:r w:rsidR="00867A1D">
        <w:tab/>
      </w:r>
      <w:r w:rsidRPr="00FA6162">
        <w:t>- 1,2;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 xml:space="preserve">при применении сметных норм для определения затрат на строительство объектов капитального строительства со сложной конфигурацией строящегося здания или стесненности строительной площадки, когда невозможна подача строительных материалов в зону действия крана, вследствие чего требуется работа дополнительного крана, что должно подтверждаться </w:t>
      </w:r>
      <w:r w:rsidR="00961A8B">
        <w:t>ПОС</w:t>
      </w:r>
      <w:r w:rsidRPr="00FA6162">
        <w:t>, время работы дополнительного крана надлежит учитываться дополнительно в соответствии с методическими документами</w:t>
      </w:r>
      <w:r w:rsidR="0070130D">
        <w:t>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 xml:space="preserve">при применении сметных норм на работы, в составе которых учитывается подача раствора к месту производства работ, необходимо учитывать положения, когда выполняется перекачка раствора вторым растворонасосом (что должно быть подтверждено </w:t>
      </w:r>
      <w:r w:rsidR="00961A8B">
        <w:t>ПОС</w:t>
      </w:r>
      <w:r w:rsidRPr="00FA6162">
        <w:t>). Затраты по работе дополнительного растворонасоса надлежит учитывать в</w:t>
      </w:r>
      <w:r w:rsidR="00750619">
        <w:t xml:space="preserve"> локальных</w:t>
      </w:r>
      <w:r w:rsidRPr="00FA6162">
        <w:t xml:space="preserve"> сметных расчетах (сметах) в соответствии с методическими документами.</w:t>
      </w:r>
    </w:p>
    <w:p w:rsidR="002E5497" w:rsidRDefault="002E5497" w:rsidP="002C0A10">
      <w:pPr>
        <w:pStyle w:val="2"/>
        <w:spacing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Работа дополнительного сигнальщика, предупреждающего об опасности, когда выставление сигнальщика требуется в соответствии с правилами техники безопасности при производстве строительных работ, учитывается дополнительно непосредственно в локальных смет</w:t>
      </w:r>
      <w:r w:rsidR="00811D7A">
        <w:rPr>
          <w:rFonts w:eastAsiaTheme="minorHAnsi"/>
          <w:lang w:eastAsia="en-US"/>
        </w:rPr>
        <w:t>ных расчетах (смет</w:t>
      </w:r>
      <w:r w:rsidR="00F268FA">
        <w:rPr>
          <w:rFonts w:eastAsiaTheme="minorHAnsi"/>
          <w:lang w:eastAsia="en-US"/>
        </w:rPr>
        <w:t>а</w:t>
      </w:r>
      <w:r w:rsidR="00811D7A">
        <w:rPr>
          <w:rFonts w:eastAsiaTheme="minorHAnsi"/>
          <w:lang w:eastAsia="en-US"/>
        </w:rPr>
        <w:t>х)</w:t>
      </w:r>
      <w:r>
        <w:rPr>
          <w:rFonts w:eastAsiaTheme="minorHAnsi"/>
          <w:lang w:eastAsia="en-US"/>
        </w:rPr>
        <w:t>.</w:t>
      </w:r>
    </w:p>
    <w:p w:rsidR="008575DD" w:rsidRDefault="008575DD" w:rsidP="002C0A10">
      <w:pPr>
        <w:pStyle w:val="2"/>
        <w:spacing w:line="240" w:lineRule="auto"/>
      </w:pPr>
      <w:r w:rsidRPr="00FA6162">
        <w:t>Сметными нормами</w:t>
      </w:r>
      <w:r>
        <w:t xml:space="preserve"> </w:t>
      </w:r>
      <w:r w:rsidRPr="00FA6162">
        <w:t xml:space="preserve">учтена стоимость электрической и тепловой энергии, сжатого воздуха и воды от постоянных источников снабжения. При получении указанных ресурсов на </w:t>
      </w:r>
      <w:r>
        <w:t>стройку</w:t>
      </w:r>
      <w:r w:rsidRPr="00FA6162">
        <w:t xml:space="preserve"> в целом или для выполнения отдельных видов работ от передвижных источников снабжения, разница в их стоимости учитывается непосредственно в </w:t>
      </w:r>
      <w:r w:rsidR="00325DE3">
        <w:t xml:space="preserve">локальных </w:t>
      </w:r>
      <w:r w:rsidRPr="00FA6162">
        <w:t>сметных расчетах (сметах)</w:t>
      </w:r>
      <w:r w:rsidR="000E62CF">
        <w:t xml:space="preserve"> (</w:t>
      </w:r>
      <w:r w:rsidRPr="00FA6162">
        <w:t xml:space="preserve">включая затраты на сушку зданий, а также на отопление зданий в зимний период электрокалориферами </w:t>
      </w:r>
      <w:r w:rsidR="000E62CF">
        <w:t>при получении электроэнергии от передвижных электростанций)</w:t>
      </w:r>
      <w:r w:rsidRPr="00FA6162">
        <w:t>.</w:t>
      </w:r>
    </w:p>
    <w:p w:rsidR="00986941" w:rsidRDefault="00986941" w:rsidP="002C0A10">
      <w:pPr>
        <w:pStyle w:val="2"/>
        <w:spacing w:line="240" w:lineRule="auto"/>
      </w:pPr>
      <w:r>
        <w:t xml:space="preserve">Сметные нормы на работы с применением монолитного (армированного и неармированного), а также раствора, разработаны из условия доставки бетонной смеси автомобилями самосвалами. При доставке бетонной смеси автобетоносмесителями-миксерами следует дополнительно учитывать дополнительное время пребывания автобетоносмесителей-миксеров на объекте строительства с целью перемешивания бетонной смеси между порционной выдачей бетона. Указанные затраты учитываются непосредственно в локальных </w:t>
      </w:r>
      <w:r w:rsidR="00811D7A">
        <w:t>сметных расчетах (</w:t>
      </w:r>
      <w:r>
        <w:t>сметах</w:t>
      </w:r>
      <w:r w:rsidR="00811D7A">
        <w:t>)</w:t>
      </w:r>
      <w:r>
        <w:t xml:space="preserve"> на основании данных ПОС.</w:t>
      </w:r>
    </w:p>
    <w:p w:rsidR="00C5611E" w:rsidRDefault="00C5611E" w:rsidP="002C0A10">
      <w:pPr>
        <w:pStyle w:val="2"/>
        <w:spacing w:line="240" w:lineRule="auto"/>
      </w:pPr>
      <w:r w:rsidRPr="00FA6162">
        <w:lastRenderedPageBreak/>
        <w:t xml:space="preserve">При применении сметных норм, содержащих материальные ресурсы, </w:t>
      </w:r>
      <w:r w:rsidR="000912FB">
        <w:t>по обобщенной номенклатуре</w:t>
      </w:r>
      <w:r w:rsidR="000912FB" w:rsidRPr="00FA6162">
        <w:t xml:space="preserve"> </w:t>
      </w:r>
      <w:r w:rsidRPr="00FA6162">
        <w:t xml:space="preserve">тип, разновидность, класс (марка) таких ресурсов подлежит уточнению по проектным данным при подготовке </w:t>
      </w:r>
      <w:r w:rsidR="00F268FA">
        <w:t xml:space="preserve">локальных </w:t>
      </w:r>
      <w:r w:rsidRPr="00FA6162">
        <w:t>сметных расчетов</w:t>
      </w:r>
      <w:r w:rsidR="00F97AED">
        <w:t xml:space="preserve"> (смет)</w:t>
      </w:r>
      <w:r w:rsidRPr="00FA6162">
        <w:t>.</w:t>
      </w:r>
    </w:p>
    <w:p w:rsidR="00C5611E" w:rsidRPr="00FA6162" w:rsidRDefault="004353E8" w:rsidP="002C0A10">
      <w:pPr>
        <w:pStyle w:val="1"/>
        <w:numPr>
          <w:ilvl w:val="0"/>
          <w:numId w:val="24"/>
        </w:numPr>
        <w:spacing w:line="240" w:lineRule="auto"/>
      </w:pPr>
      <w:bookmarkStart w:id="15" w:name="_Toc470539603"/>
      <w:r>
        <w:t>О</w:t>
      </w:r>
      <w:r w:rsidRPr="00FA6162">
        <w:t xml:space="preserve">собенности применения сметных норм </w:t>
      </w:r>
      <w:r w:rsidRPr="00FA6162">
        <w:br/>
        <w:t>на строительные и специальные строительные работы</w:t>
      </w:r>
      <w:bookmarkEnd w:id="15"/>
    </w:p>
    <w:p w:rsidR="00C5611E" w:rsidRPr="00FA6162" w:rsidRDefault="00C5611E" w:rsidP="002C0A10">
      <w:pPr>
        <w:pStyle w:val="2"/>
        <w:spacing w:line="240" w:lineRule="auto"/>
      </w:pPr>
      <w:r w:rsidRPr="00FA6162">
        <w:t xml:space="preserve">Сметные нормы на строительные и специальные строительные работы учитывают среднеотраслевой оптимальный и организационный уровень строительного производства, техники и технологии выполнения строительных и специальных строительных работ, применяемые </w:t>
      </w:r>
      <w:r w:rsidR="00DB3C6F">
        <w:t>материально-технические ресурсы</w:t>
      </w:r>
      <w:r w:rsidRPr="00FA6162">
        <w:t>.</w:t>
      </w:r>
    </w:p>
    <w:p w:rsidR="00C5611E" w:rsidRPr="00FA6162" w:rsidRDefault="006B6E2F" w:rsidP="002C0A10">
      <w:pPr>
        <w:pStyle w:val="2"/>
        <w:spacing w:line="240" w:lineRule="auto"/>
      </w:pPr>
      <w:r>
        <w:t>Т</w:t>
      </w:r>
      <w:r w:rsidR="001F09B5">
        <w:t>ехническ</w:t>
      </w:r>
      <w:r>
        <w:t>ой</w:t>
      </w:r>
      <w:r w:rsidR="001F09B5">
        <w:t xml:space="preserve"> част</w:t>
      </w:r>
      <w:r>
        <w:t>ью</w:t>
      </w:r>
      <w:r w:rsidR="00C5611E" w:rsidRPr="00FA6162">
        <w:t xml:space="preserve"> </w:t>
      </w:r>
      <w:r>
        <w:t xml:space="preserve">и приложениями </w:t>
      </w:r>
      <w:r w:rsidR="00C5611E" w:rsidRPr="00FA6162">
        <w:t>сборник</w:t>
      </w:r>
      <w:r w:rsidR="001F09B5">
        <w:t>ов</w:t>
      </w:r>
      <w:r w:rsidR="00C5611E" w:rsidRPr="00FA6162">
        <w:t xml:space="preserve"> ГЭСН </w:t>
      </w:r>
      <w:r>
        <w:t>предусмотрены</w:t>
      </w:r>
      <w:r w:rsidR="00C5611E" w:rsidRPr="00FA6162">
        <w:t xml:space="preserve"> сведения о порядке применения сметных норм на строительные и специальные строительные работы, обусловленные спецификой производства работ, а также учитывающие технологические и организационные особенности их выполнения, которые использовались при разработке сметных норм.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>При определении сметной стоимости производства земляных работ на территории, отведенной под строительство в местах, относимых в установленном порядке к районам бывших военных действий, к сметным нормам на разработку грунта на глубину до 2-х метров экскаваторами или бульдозерами, а также на корчевку пней рекомендуется к сметным нормам применять коэффициент 1,4.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>В сметных нормах, включенны</w:t>
      </w:r>
      <w:r w:rsidR="006D076F" w:rsidRPr="00FA6162">
        <w:t>х</w:t>
      </w:r>
      <w:r w:rsidRPr="00FA6162">
        <w:t xml:space="preserve"> в сборники ГЭСН, не учтены затраты на работу отдельных строительных машин и механизмов (проходческие щиты, тюбинго- и блокоукладчики и </w:t>
      </w:r>
      <w:r w:rsidR="00FA16EC">
        <w:t>тому подобное</w:t>
      </w:r>
      <w:r w:rsidRPr="00FA6162">
        <w:t xml:space="preserve">). 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>Сметными нормами, включенными в сборники ГЭСН не предусмотрены работы на монтаж электротехнических устройств в зданиях и сооружениях, включая работы по монтажу сетей электроосвещения и электроосветительных приборов в жилых и общественных зданиях.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Затраты на указанные работы при определении сметной стоимости принимают по сметным нормам сборника ГЭСНм 81-03-08-</w:t>
      </w:r>
      <w:r w:rsidR="00DC6BEB">
        <w:t>...</w:t>
      </w:r>
      <w:r w:rsidRPr="00FA6162">
        <w:t xml:space="preserve"> «Электротехнические установки».</w:t>
      </w:r>
    </w:p>
    <w:p w:rsidR="00C5611E" w:rsidRDefault="00C5611E" w:rsidP="002C0A10">
      <w:pPr>
        <w:pStyle w:val="2"/>
        <w:spacing w:line="240" w:lineRule="auto"/>
      </w:pPr>
      <w:r w:rsidRPr="00FA6162">
        <w:t>Сметными нормами</w:t>
      </w:r>
      <w:r w:rsidR="00C10FA4" w:rsidRPr="00FA6162">
        <w:t xml:space="preserve"> </w:t>
      </w:r>
      <w:r w:rsidRPr="00FA6162">
        <w:t>на возведение монолитных железобетонных конструкций в скользящей опалубке</w:t>
      </w:r>
      <w:r w:rsidR="00C10FA4" w:rsidRPr="00FA6162">
        <w:t xml:space="preserve">, включенными в сборники ГЭСН, </w:t>
      </w:r>
      <w:r w:rsidRPr="00FA6162">
        <w:t xml:space="preserve">не учтены затраты по эксплуатации механизмов подъема опалубки. Указанные затраты учитываются непосредственно в </w:t>
      </w:r>
      <w:r w:rsidR="00F97AED">
        <w:t xml:space="preserve">локальных </w:t>
      </w:r>
      <w:r w:rsidRPr="00FA6162">
        <w:t>сметных расчетах (сметах). Время работы механизмов подъема скользящей опалубки и допол</w:t>
      </w:r>
      <w:r w:rsidR="00DA381B">
        <w:t xml:space="preserve">нительные затраты труда рабочих </w:t>
      </w:r>
      <w:r w:rsidRPr="00FA6162">
        <w:t xml:space="preserve">определяются по данным </w:t>
      </w:r>
      <w:r w:rsidR="00961A8B">
        <w:t>ПОС</w:t>
      </w:r>
      <w:r w:rsidRPr="00FA6162">
        <w:t xml:space="preserve"> в соответствии с методическими документами. 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 xml:space="preserve">Сметными нормами, включенными в сборники ГЭСН, не учтены </w:t>
      </w:r>
      <w:r w:rsidR="006D076F" w:rsidRPr="00FA6162">
        <w:t xml:space="preserve">затраты, </w:t>
      </w:r>
      <w:r w:rsidRPr="00FA6162">
        <w:t xml:space="preserve">связанные с подвозкой деталей наружных и внутренних лесов до приобъектного склада. Указанные затраты учитываются непосредственно в </w:t>
      </w:r>
      <w:r w:rsidR="00F97AED">
        <w:t xml:space="preserve">локальных </w:t>
      </w:r>
      <w:r w:rsidRPr="00FA6162">
        <w:t xml:space="preserve">сметных расчетах (сметах) в соответствии с методическими документами, внесенными в </w:t>
      </w:r>
      <w:r w:rsidR="006E42D9">
        <w:t>ф</w:t>
      </w:r>
      <w:r w:rsidRPr="00FA6162">
        <w:t>едеральный реестр</w:t>
      </w:r>
      <w:r w:rsidR="006E42D9">
        <w:t xml:space="preserve"> сметных нормативов</w:t>
      </w:r>
      <w:r w:rsidRPr="00FA6162">
        <w:t>.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 xml:space="preserve">При определении сметной стоимости работ по установке оконных и дверных изделий повышенного качества (окна с тройным остеклением, со стеклопакетами и </w:t>
      </w:r>
      <w:r w:rsidR="00FA16EC">
        <w:t>тому подобное</w:t>
      </w:r>
      <w:r w:rsidRPr="00FA6162">
        <w:t>), установка которых предусматривает их предварительную разборку (снятие створок, фрамуг и т</w:t>
      </w:r>
      <w:r w:rsidR="00FA16EC">
        <w:t>ак далее</w:t>
      </w:r>
      <w:r w:rsidRPr="00FA6162">
        <w:t xml:space="preserve">) с последующей установкой коробок и навеской </w:t>
      </w:r>
      <w:r w:rsidRPr="00FA6162">
        <w:lastRenderedPageBreak/>
        <w:t>элементов, затраты на установку таких изделий следует определять по сметным нормам сборника ГЭСН 81-02-10-</w:t>
      </w:r>
      <w:r w:rsidR="00DC6BEB">
        <w:t>...</w:t>
      </w:r>
      <w:r w:rsidRPr="00FA6162">
        <w:t xml:space="preserve"> «Деревянные конструкции» с учетом положений </w:t>
      </w:r>
      <w:r w:rsidR="00263DA3">
        <w:t>действующих</w:t>
      </w:r>
      <w:r w:rsidRPr="00FA6162">
        <w:t xml:space="preserve"> методических документов.</w:t>
      </w:r>
    </w:p>
    <w:p w:rsidR="00C5611E" w:rsidRPr="00FA6162" w:rsidRDefault="004353E8" w:rsidP="002C0A10">
      <w:pPr>
        <w:pStyle w:val="1"/>
        <w:numPr>
          <w:ilvl w:val="0"/>
          <w:numId w:val="24"/>
        </w:numPr>
        <w:spacing w:line="240" w:lineRule="auto"/>
      </w:pPr>
      <w:bookmarkStart w:id="16" w:name="_Toc470539604"/>
      <w:r>
        <w:t>О</w:t>
      </w:r>
      <w:r w:rsidRPr="00FA6162">
        <w:t>собенности применения сметных норм</w:t>
      </w:r>
      <w:r w:rsidRPr="00FA6162">
        <w:br/>
        <w:t>на работы по монтажу оборудования</w:t>
      </w:r>
      <w:bookmarkEnd w:id="16"/>
    </w:p>
    <w:p w:rsidR="00C5611E" w:rsidRPr="00FA6162" w:rsidRDefault="00C5611E" w:rsidP="002C0A10">
      <w:pPr>
        <w:pStyle w:val="2"/>
        <w:spacing w:line="240" w:lineRule="auto"/>
      </w:pPr>
      <w:r w:rsidRPr="00FA6162">
        <w:t xml:space="preserve">Сметные нормы, включенные в сборники ГЭСНм, </w:t>
      </w:r>
      <w:r w:rsidR="00630710" w:rsidRPr="00FA6162">
        <w:t xml:space="preserve">отражают современный уровень организации и технологии </w:t>
      </w:r>
      <w:r w:rsidRPr="00FA6162">
        <w:t xml:space="preserve">выполнения работ по монтажу оборудования, </w:t>
      </w:r>
      <w:r w:rsidR="00EB2C43">
        <w:t>материально-технические ресурсы</w:t>
      </w:r>
      <w:r w:rsidR="007E61B7">
        <w:t>,</w:t>
      </w:r>
      <w:r w:rsidR="00630710" w:rsidRPr="00FA6162">
        <w:t xml:space="preserve"> и являются технически обоснованными</w:t>
      </w:r>
      <w:r w:rsidRPr="00FA6162">
        <w:t>.</w:t>
      </w:r>
    </w:p>
    <w:p w:rsidR="00C5611E" w:rsidRPr="00FA6162" w:rsidRDefault="00230D1C" w:rsidP="002C0A10">
      <w:pPr>
        <w:pStyle w:val="2"/>
        <w:spacing w:line="240" w:lineRule="auto"/>
      </w:pPr>
      <w:r>
        <w:t>Т</w:t>
      </w:r>
      <w:r w:rsidR="00CE5A40">
        <w:t>ехническ</w:t>
      </w:r>
      <w:r>
        <w:t>ими</w:t>
      </w:r>
      <w:r w:rsidR="00CE5A40">
        <w:t xml:space="preserve"> част</w:t>
      </w:r>
      <w:r>
        <w:t>ями и приложениями</w:t>
      </w:r>
      <w:r w:rsidR="00CE5A40">
        <w:t xml:space="preserve"> сборников </w:t>
      </w:r>
      <w:r w:rsidR="00C5611E" w:rsidRPr="00FA6162">
        <w:t xml:space="preserve">ГЭСНм </w:t>
      </w:r>
      <w:r>
        <w:t>предусмотрены</w:t>
      </w:r>
      <w:r w:rsidR="00C5611E" w:rsidRPr="00FA6162">
        <w:t xml:space="preserve"> сведения о порядке применения сметных норм, обусловленные особенностями монтажа соответствующего оборудования, наименование, масса и иные характеристики которого должны быть учтены при определении сметной стоимости.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>Сметные нормы, включенные в сборники ГЭСНм, разработаны с учетом следующих положений: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оборудование поступает в монтаж в полной заводской готовности (укомплектованным, прошедшим заводскую поузловую или общую сборку и обкатку, стендовые и другие испытания в соответствии с технической документацией на его изготовление и поставку);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габаритное оборудование поставляется на объект в собранном виде с защитным покрытием, на постоянных прокладках;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негабаритное оборудование поставляется на объект в разобранном виде, максимально укрупненными узлами или блоками, не требующими при монтаже подгоночных операций, с ответными фланцами на штуцерах, а также с крепежными деталями и анкерными болтами;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перед началом работ по монтажу оборудования на объекте капитального строительства выполняются работы по подготовке площадок, мест установки или выведенных на проектные отметки фундаментов (с засыпанным вокруг них котлованом), а также оснований под оборудование и черные полы.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>В сметных нормах учтены следующие затраты на: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приемку оборудования в монтаж;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перемещение оборудования: погрузка на приобъектном складе, горизонтальное перемещение, разгрузка, подъем или опускание на место установки;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распаковку оборудования и относку упаковки;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очистку оборудования от консервирующей смазки и покрытий, технический осмотр;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ревизию в случаях, предусмотренных ТУ или инструкциями на монтаж отдельных видов оборудования (разборка, очистка от смазки, промывка, осмотр частей, смазка и сборка). Оборудование, поставляемое с пломбой предприятия-изготовителя или в герметическом исполнении с газовым заполнением, ревизии подвергаться не должно;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укрупнительную сборку оборудования, поставляемого отдельными узлами или деталями, для проведения монтажа максимально укрупненными блоками в пределах грузоподъемности монтажных механизмов;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lastRenderedPageBreak/>
        <w:t>приемку и проверку фундаментов и других оснований под оборудование, разметку мест установки оборудования, установку анкерных болтов и закладных частей в колодцы фундаментов;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установку оборудования с выверкой и закреплением на фундаменте или другом основании, включая установку отдельных механизмов и устройств, входящих в состав оборудования или его комплектную поставку: вентиляторов, насосов, питателей, электроприводов (механическая часть), пускорегулирующей аппаратуры, металлических конструкций, трубопроводов, арматуры, систем маслосмазки и других устройств, предусмотренных чертежами данного оборудования;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сварочные работы, выполняемые в процессе сборки и установки оборудования, с подготовкой кромок под сварку;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заполнение смазочными и другими материалами устройств оборудования;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 xml:space="preserve">проверку качества монтажа, включая индивидуальные испытания, гидравлическое, пневматическое и другие виды испытаний, указанные в технических частях и </w:t>
      </w:r>
      <w:r w:rsidR="004E2AA0">
        <w:t>приложениях сборников</w:t>
      </w:r>
      <w:r w:rsidRPr="00FA6162">
        <w:t>.</w:t>
      </w:r>
    </w:p>
    <w:p w:rsidR="00B8127D" w:rsidRPr="00FA6162" w:rsidRDefault="00B8127D" w:rsidP="002C0A10">
      <w:pPr>
        <w:pStyle w:val="2"/>
        <w:spacing w:line="240" w:lineRule="auto"/>
      </w:pPr>
      <w:r w:rsidRPr="00FA6162">
        <w:t>В сметных нормах на монтаж оборудования учтены, как правило, затраты на материальные ресурсы, перечень и расход которых приведены в таблицах ГЭСНм:</w:t>
      </w:r>
    </w:p>
    <w:p w:rsidR="00B8127D" w:rsidRPr="00FA6162" w:rsidRDefault="00B8127D" w:rsidP="002C0A10">
      <w:pPr>
        <w:pStyle w:val="afffff3"/>
        <w:spacing w:line="240" w:lineRule="auto"/>
      </w:pPr>
      <w:r w:rsidRPr="00FA6162">
        <w:t>основные, остающиеся в деле (подкладочные и прокладочные материалы, болты, гайки, электроды, металл и др</w:t>
      </w:r>
      <w:r w:rsidR="00FA16EC">
        <w:t>угие</w:t>
      </w:r>
      <w:r w:rsidRPr="00FA6162">
        <w:t>);</w:t>
      </w:r>
    </w:p>
    <w:p w:rsidR="00B8127D" w:rsidRPr="00FA6162" w:rsidRDefault="00B8127D" w:rsidP="002C0A10">
      <w:pPr>
        <w:pStyle w:val="afffff3"/>
        <w:spacing w:line="240" w:lineRule="auto"/>
      </w:pPr>
      <w:r w:rsidRPr="00FA6162">
        <w:t xml:space="preserve">вспомогательные, не остающиеся в деле, для изготовления и устройства приспособлений, необходимых для производства монтажных работ (бревна, брусья, доски, шпалы и </w:t>
      </w:r>
      <w:r w:rsidR="00FA16EC">
        <w:t>тому подобное</w:t>
      </w:r>
      <w:r w:rsidRPr="00FA6162">
        <w:t>), с учетом их оборачиваемости, а также вспомогательные материальные ресурсы, не остающиеся в деле, используемые для индивидуального испытания смонтированного оборудования, сушки и других целей (электроэнергия, газ, пар, вода, воздух, топливо).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 xml:space="preserve">В сметных нормах на монтаж оборудования, </w:t>
      </w:r>
      <w:r w:rsidR="00537368" w:rsidRPr="00FA6162">
        <w:t>как правило, не учтены затраты и предусматриваются</w:t>
      </w:r>
      <w:r w:rsidRPr="00FA6162">
        <w:t xml:space="preserve"> при определении сметной стоимости по </w:t>
      </w:r>
      <w:r w:rsidR="00537368" w:rsidRPr="00FA6162">
        <w:t>отдельным</w:t>
      </w:r>
      <w:r w:rsidRPr="00FA6162">
        <w:t xml:space="preserve"> сборник</w:t>
      </w:r>
      <w:r w:rsidR="00537368" w:rsidRPr="00FA6162">
        <w:t>ам</w:t>
      </w:r>
      <w:r w:rsidRPr="00FA6162">
        <w:t xml:space="preserve"> ГЭСНм: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электромонтаж</w:t>
      </w:r>
      <w:r w:rsidR="0014426B" w:rsidRPr="00FA6162">
        <w:t xml:space="preserve">ные работы - по сметным нормам </w:t>
      </w:r>
      <w:r w:rsidRPr="00FA6162">
        <w:t>ГЭСНм 81-03-08-</w:t>
      </w:r>
      <w:r w:rsidR="00DC6BEB">
        <w:t>...</w:t>
      </w:r>
      <w:r w:rsidRPr="00FA6162">
        <w:t xml:space="preserve"> «Электротехнические установки»;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монтаж приборов и средств автоматизации - по сметным нормам ГЭСНм 81-03-11-</w:t>
      </w:r>
      <w:r w:rsidR="00DC6BEB">
        <w:t>...</w:t>
      </w:r>
      <w:r w:rsidRPr="00FA6162">
        <w:t xml:space="preserve"> «Приборы, средства автоматизации и вычислительной техники»;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изготовление технологических металлических конструкций - по сметным нормам ГЭСНм 81-03-38-</w:t>
      </w:r>
      <w:r w:rsidR="00DC6BEB">
        <w:t>...</w:t>
      </w:r>
      <w:r w:rsidRPr="00FA6162">
        <w:t xml:space="preserve"> «Изготовление технологических металлических конструкций в условиях производственных баз»;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контроль качества монтажных сварных соединений - по</w:t>
      </w:r>
      <w:r w:rsidR="00766DC9" w:rsidRPr="00FA6162">
        <w:t xml:space="preserve"> сметным нормам ГЭСНм 81-03-39-</w:t>
      </w:r>
      <w:r w:rsidR="00DC6BEB">
        <w:t>...</w:t>
      </w:r>
      <w:r w:rsidRPr="00FA6162">
        <w:t xml:space="preserve"> «Контроль монтажных сварных соединений»;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 xml:space="preserve">дополнительные затраты на горизонтальное и вертикальное перемещение оборудования и материальных ресурсов </w:t>
      </w:r>
      <w:r w:rsidR="00FF5C6C">
        <w:t>–</w:t>
      </w:r>
      <w:r w:rsidRPr="00FA6162">
        <w:t xml:space="preserve"> по</w:t>
      </w:r>
      <w:r w:rsidR="00FF5C6C">
        <w:t xml:space="preserve"> </w:t>
      </w:r>
      <w:r w:rsidRPr="00FA6162">
        <w:t>сметным нормам ГЭСНм 81-03-40-</w:t>
      </w:r>
      <w:r w:rsidR="00DC6BEB">
        <w:t>...</w:t>
      </w:r>
      <w:r w:rsidRPr="00FA6162">
        <w:t xml:space="preserve"> «Дополнительное перемещение оборудования и материальных ресурсов сверх предусмотренного в сборниках государственных элементных сметных норм на монтаж оборудования».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>В сметных нормах на монтаж оборудования не учтены затраты на: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монтаж технологических, металлических конструкций, не входящих в комплект поставки оборудования, включая их окраску;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lastRenderedPageBreak/>
        <w:t>огрунтовку трубопроводов и последующая их окраска;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окраску мостов мостовых кранов;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необходимую цветовую и различительную окраску оборудования, а также пояснительные и предупредительные надписи;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устройство и разборк</w:t>
      </w:r>
      <w:r w:rsidR="007E61B7">
        <w:t>у</w:t>
      </w:r>
      <w:r w:rsidRPr="00FA6162">
        <w:t xml:space="preserve"> инвентарных лесов (или неинвентарных лесов, когда инвентарные леса установить невозможно), необходимость которых установлена </w:t>
      </w:r>
      <w:r w:rsidR="007E61B7">
        <w:t>проектной</w:t>
      </w:r>
      <w:r w:rsidRPr="00FA6162">
        <w:t xml:space="preserve"> документацией в случаях, если для монтажа оборудования не могут быть использованы леса, устанавливаемые для производства строительных и других работ;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подготовку оборудования под антикоррозионные покрытия и работы по этим покрытиям;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футеровку оборудования огнеупорными и защитными материалами;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кладку топок печей, сушилок и их сушка;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земляные работы по рытью траншей для кабельных линий;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подливку фундаментных плит, заливку фундаментных болтов и закладных частей в колодцах.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Затраты на указанные работы определяются по соответствующим сметным нормам на строительные и специальные строительные работы, включенны</w:t>
      </w:r>
      <w:r w:rsidR="001F09B5">
        <w:t xml:space="preserve">м </w:t>
      </w:r>
      <w:r w:rsidRPr="00FA6162">
        <w:t>в сборники ГЭСН.</w:t>
      </w:r>
    </w:p>
    <w:p w:rsidR="007846FD" w:rsidRPr="00FA6162" w:rsidRDefault="007846FD" w:rsidP="002C0A10">
      <w:pPr>
        <w:pStyle w:val="2"/>
        <w:spacing w:line="240" w:lineRule="auto"/>
      </w:pPr>
      <w:r w:rsidRPr="00FA6162">
        <w:t xml:space="preserve">Сметные нормы, включенные в сборники ГЭСНм, применяются для определения затрат на монтаж оборудования, </w:t>
      </w:r>
      <w:r w:rsidR="00E923CD">
        <w:t>непредусмотреного сборниками ГЭСНм</w:t>
      </w:r>
      <w:r w:rsidRPr="00FA6162">
        <w:t xml:space="preserve"> с учетом следующих положений.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Затраты на монтаж оборудования, аналогичного по техническим характеристикам, условиям поставки и технологии монтажа с оборудованием, учтенным в сметных нормах ГЭСНм, но отличающегося по массе, следует определять: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по сметной норме ближайшего по массе оборудования, учтенного ГЭСНм, при условии, что масса монтируемого оборудования (с учетом массы электродвигателей и приводов) не превышает 10% массы оборудования;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при разнице в массе более чем на 10 % - применением к сметной норме ближайшего по массе оборудования коэффициентов, приведенных в таблице 1</w:t>
      </w:r>
      <w:r w:rsidR="009E08AF" w:rsidRPr="00FA6162">
        <w:t xml:space="preserve"> </w:t>
      </w:r>
      <w:r w:rsidR="00607C67">
        <w:t>Методических рекомендаций</w:t>
      </w:r>
      <w:r w:rsidRPr="00FA6162">
        <w:t>.</w:t>
      </w:r>
    </w:p>
    <w:p w:rsidR="006A2EBB" w:rsidRPr="005E537A" w:rsidRDefault="006A2EBB" w:rsidP="002C0A10">
      <w:pPr>
        <w:spacing w:after="160"/>
        <w:rPr>
          <w:sz w:val="28"/>
          <w:szCs w:val="28"/>
          <w:lang w:val="ru-RU"/>
        </w:rPr>
      </w:pPr>
      <w:r w:rsidRPr="005E537A">
        <w:rPr>
          <w:sz w:val="28"/>
          <w:szCs w:val="28"/>
          <w:lang w:val="ru-RU"/>
        </w:rPr>
        <w:br w:type="page"/>
      </w:r>
    </w:p>
    <w:p w:rsidR="00C5611E" w:rsidRPr="00FA6162" w:rsidRDefault="00C5611E" w:rsidP="002C0A10">
      <w:pPr>
        <w:ind w:firstLine="360"/>
        <w:jc w:val="right"/>
        <w:rPr>
          <w:sz w:val="28"/>
          <w:szCs w:val="28"/>
          <w:lang w:val="ru-RU"/>
        </w:rPr>
      </w:pPr>
      <w:r w:rsidRPr="00FA6162">
        <w:rPr>
          <w:sz w:val="28"/>
          <w:szCs w:val="28"/>
        </w:rPr>
        <w:lastRenderedPageBreak/>
        <w:t xml:space="preserve">Таблица </w:t>
      </w:r>
      <w:r w:rsidRPr="00FA6162">
        <w:rPr>
          <w:sz w:val="28"/>
          <w:szCs w:val="28"/>
          <w:lang w:val="ru-RU"/>
        </w:rPr>
        <w:t>1</w:t>
      </w:r>
      <w:r w:rsidR="006A2EBB">
        <w:rPr>
          <w:rStyle w:val="affffa"/>
          <w:sz w:val="28"/>
          <w:szCs w:val="28"/>
          <w:lang w:val="ru-RU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6"/>
        <w:gridCol w:w="2582"/>
        <w:gridCol w:w="2588"/>
        <w:gridCol w:w="2583"/>
      </w:tblGrid>
      <w:tr w:rsidR="00C5611E" w:rsidRPr="00FA6162" w:rsidTr="00C5611E">
        <w:trPr>
          <w:trHeight w:val="2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jc w:val="center"/>
              <w:rPr>
                <w:b/>
                <w:szCs w:val="24"/>
                <w:lang w:eastAsia="en-US"/>
              </w:rPr>
            </w:pPr>
            <w:r w:rsidRPr="00FA6162">
              <w:rPr>
                <w:b/>
                <w:szCs w:val="24"/>
                <w:lang w:eastAsia="en-US"/>
              </w:rPr>
              <w:t>Коэффициент изменения массы оборудования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jc w:val="center"/>
              <w:rPr>
                <w:b/>
                <w:szCs w:val="24"/>
                <w:lang w:val="ru-RU" w:eastAsia="en-US"/>
              </w:rPr>
            </w:pPr>
            <w:r w:rsidRPr="00FA6162">
              <w:rPr>
                <w:b/>
                <w:szCs w:val="24"/>
                <w:lang w:val="ru-RU" w:eastAsia="en-US"/>
              </w:rPr>
              <w:t xml:space="preserve">Коэффициент </w:t>
            </w:r>
            <w:r w:rsidR="004C6349" w:rsidRPr="00FA6162">
              <w:rPr>
                <w:b/>
                <w:szCs w:val="24"/>
                <w:lang w:val="ru-RU" w:eastAsia="en-US"/>
              </w:rPr>
              <w:br/>
            </w:r>
            <w:r w:rsidRPr="00FA6162">
              <w:rPr>
                <w:b/>
                <w:szCs w:val="24"/>
                <w:lang w:val="ru-RU" w:eastAsia="en-US"/>
              </w:rPr>
              <w:t>к сметной норме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jc w:val="center"/>
              <w:rPr>
                <w:b/>
                <w:szCs w:val="24"/>
                <w:lang w:val="ru-RU" w:eastAsia="en-US"/>
              </w:rPr>
            </w:pPr>
            <w:r w:rsidRPr="00FA6162">
              <w:rPr>
                <w:b/>
                <w:szCs w:val="24"/>
                <w:lang w:val="ru-RU" w:eastAsia="en-US"/>
              </w:rPr>
              <w:t>Коэффициент изменения массы оборудования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jc w:val="center"/>
              <w:rPr>
                <w:b/>
                <w:szCs w:val="24"/>
                <w:lang w:val="ru-RU" w:eastAsia="en-US"/>
              </w:rPr>
            </w:pPr>
            <w:r w:rsidRPr="00FA6162">
              <w:rPr>
                <w:b/>
                <w:szCs w:val="24"/>
                <w:lang w:val="ru-RU" w:eastAsia="en-US"/>
              </w:rPr>
              <w:t xml:space="preserve">Коэффициент </w:t>
            </w:r>
            <w:r w:rsidR="004C6349" w:rsidRPr="00FA6162">
              <w:rPr>
                <w:b/>
                <w:szCs w:val="24"/>
                <w:lang w:val="ru-RU" w:eastAsia="en-US"/>
              </w:rPr>
              <w:br/>
            </w:r>
            <w:r w:rsidRPr="00FA6162">
              <w:rPr>
                <w:b/>
                <w:szCs w:val="24"/>
                <w:lang w:val="ru-RU" w:eastAsia="en-US"/>
              </w:rPr>
              <w:t>к сметной норме</w:t>
            </w:r>
          </w:p>
        </w:tc>
      </w:tr>
      <w:tr w:rsidR="00C5611E" w:rsidRPr="00FA6162" w:rsidTr="00C5611E">
        <w:trPr>
          <w:trHeight w:val="2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val="ru-RU" w:eastAsia="en-US"/>
              </w:rPr>
              <w:t>0,30-0,40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val="ru-RU" w:eastAsia="en-US"/>
              </w:rPr>
              <w:t>0,70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val="ru-RU" w:eastAsia="en-US"/>
              </w:rPr>
              <w:t>1,21-1,30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val="ru-RU" w:eastAsia="en-US"/>
              </w:rPr>
              <w:t>1,15</w:t>
            </w:r>
          </w:p>
        </w:tc>
      </w:tr>
      <w:tr w:rsidR="00C5611E" w:rsidRPr="00FA6162" w:rsidTr="00C5611E">
        <w:trPr>
          <w:trHeight w:val="23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val="ru-RU" w:eastAsia="en-US"/>
              </w:rPr>
              <w:t>0,41-0,50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val="ru-RU" w:eastAsia="en-US"/>
              </w:rPr>
              <w:t>0,75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val="ru-RU" w:eastAsia="en-US"/>
              </w:rPr>
              <w:t>1,31-1,40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val="ru-RU" w:eastAsia="en-US"/>
              </w:rPr>
              <w:t>1</w:t>
            </w:r>
            <w:r w:rsidRPr="00FA6162">
              <w:rPr>
                <w:szCs w:val="24"/>
                <w:lang w:eastAsia="en-US"/>
              </w:rPr>
              <w:t>,2</w:t>
            </w:r>
            <w:r w:rsidRPr="00FA6162">
              <w:rPr>
                <w:szCs w:val="24"/>
                <w:lang w:val="ru-RU" w:eastAsia="en-US"/>
              </w:rPr>
              <w:t>0</w:t>
            </w:r>
          </w:p>
        </w:tc>
      </w:tr>
      <w:tr w:rsidR="00C5611E" w:rsidRPr="00FA6162" w:rsidTr="00C5611E">
        <w:trPr>
          <w:trHeight w:val="2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eastAsia="en-US"/>
              </w:rPr>
              <w:t>0,51-0,6</w:t>
            </w:r>
            <w:r w:rsidRPr="00FA6162"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eastAsia="en-US"/>
              </w:rPr>
              <w:t>0,8</w:t>
            </w:r>
            <w:r w:rsidRPr="00FA6162"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eastAsia="en-US"/>
              </w:rPr>
              <w:t>1,41-1,5</w:t>
            </w:r>
            <w:r w:rsidRPr="00FA6162"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eastAsia="en-US"/>
              </w:rPr>
            </w:pPr>
            <w:r w:rsidRPr="00FA6162">
              <w:rPr>
                <w:szCs w:val="24"/>
                <w:lang w:eastAsia="en-US"/>
              </w:rPr>
              <w:t>1,25</w:t>
            </w:r>
          </w:p>
        </w:tc>
      </w:tr>
      <w:tr w:rsidR="00C5611E" w:rsidRPr="00FA6162" w:rsidTr="00C5611E">
        <w:trPr>
          <w:trHeight w:val="2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eastAsia="en-US"/>
              </w:rPr>
              <w:t>0,61-0,7</w:t>
            </w:r>
            <w:r w:rsidRPr="00FA6162"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eastAsia="en-US"/>
              </w:rPr>
            </w:pPr>
            <w:r w:rsidRPr="00FA6162">
              <w:rPr>
                <w:szCs w:val="24"/>
                <w:lang w:eastAsia="en-US"/>
              </w:rPr>
              <w:t>0,85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eastAsia="en-US"/>
              </w:rPr>
              <w:t>1,51-1,6</w:t>
            </w:r>
            <w:r w:rsidRPr="00FA6162"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eastAsia="en-US"/>
              </w:rPr>
              <w:t>1,3</w:t>
            </w:r>
            <w:r w:rsidRPr="00FA6162">
              <w:rPr>
                <w:szCs w:val="24"/>
                <w:lang w:val="ru-RU" w:eastAsia="en-US"/>
              </w:rPr>
              <w:t>0</w:t>
            </w:r>
          </w:p>
        </w:tc>
      </w:tr>
      <w:tr w:rsidR="00C5611E" w:rsidRPr="00FA6162" w:rsidTr="00C5611E">
        <w:trPr>
          <w:trHeight w:val="2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eastAsia="en-US"/>
              </w:rPr>
              <w:t>0,71-0,8</w:t>
            </w:r>
            <w:r w:rsidRPr="00FA6162"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eastAsia="en-US"/>
              </w:rPr>
              <w:t>0,9</w:t>
            </w:r>
            <w:r w:rsidRPr="00FA6162"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eastAsia="en-US"/>
              </w:rPr>
              <w:t>1,61-1,7</w:t>
            </w:r>
            <w:r w:rsidRPr="00FA6162"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eastAsia="en-US"/>
              </w:rPr>
            </w:pPr>
            <w:r w:rsidRPr="00FA6162">
              <w:rPr>
                <w:szCs w:val="24"/>
                <w:lang w:eastAsia="en-US"/>
              </w:rPr>
              <w:t>1,35</w:t>
            </w:r>
          </w:p>
        </w:tc>
      </w:tr>
      <w:tr w:rsidR="00C5611E" w:rsidRPr="00FA6162" w:rsidTr="00C5611E">
        <w:trPr>
          <w:trHeight w:val="2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eastAsia="en-US"/>
              </w:rPr>
              <w:t>0,81-0,9</w:t>
            </w:r>
            <w:r w:rsidRPr="00FA6162"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eastAsia="en-US"/>
              </w:rPr>
            </w:pPr>
            <w:r w:rsidRPr="00FA6162">
              <w:rPr>
                <w:szCs w:val="24"/>
                <w:lang w:eastAsia="en-US"/>
              </w:rPr>
              <w:t>0,95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eastAsia="en-US"/>
              </w:rPr>
              <w:t>1,71-1,8</w:t>
            </w:r>
            <w:r w:rsidRPr="00FA6162"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eastAsia="en-US"/>
              </w:rPr>
              <w:t>1,4</w:t>
            </w:r>
            <w:r w:rsidRPr="00FA6162">
              <w:rPr>
                <w:szCs w:val="24"/>
                <w:lang w:val="ru-RU" w:eastAsia="en-US"/>
              </w:rPr>
              <w:t>0</w:t>
            </w:r>
          </w:p>
        </w:tc>
      </w:tr>
      <w:tr w:rsidR="00C5611E" w:rsidRPr="00FA6162" w:rsidTr="00C5611E">
        <w:trPr>
          <w:trHeight w:val="2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eastAsia="en-US"/>
              </w:rPr>
              <w:t>0,91-1,1</w:t>
            </w:r>
            <w:r w:rsidRPr="00FA6162"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eastAsia="en-US"/>
              </w:rPr>
              <w:t>1</w:t>
            </w:r>
            <w:r w:rsidRPr="00FA6162">
              <w:rPr>
                <w:szCs w:val="24"/>
                <w:lang w:val="ru-RU" w:eastAsia="en-US"/>
              </w:rPr>
              <w:t>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eastAsia="en-US"/>
              </w:rPr>
              <w:t>1,81-1,9</w:t>
            </w:r>
            <w:r w:rsidRPr="00FA6162"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eastAsia="en-US"/>
              </w:rPr>
            </w:pPr>
            <w:r w:rsidRPr="00FA6162">
              <w:rPr>
                <w:szCs w:val="24"/>
                <w:lang w:eastAsia="en-US"/>
              </w:rPr>
              <w:t>1,45</w:t>
            </w:r>
          </w:p>
        </w:tc>
      </w:tr>
      <w:tr w:rsidR="00C5611E" w:rsidRPr="00FA6162" w:rsidTr="00C5611E">
        <w:trPr>
          <w:trHeight w:val="2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eastAsia="en-US"/>
              </w:rPr>
              <w:t>1,11-1,2</w:t>
            </w:r>
            <w:r w:rsidRPr="00FA6162"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eastAsia="en-US"/>
              </w:rPr>
            </w:pPr>
            <w:r w:rsidRPr="00FA6162">
              <w:rPr>
                <w:szCs w:val="24"/>
                <w:lang w:eastAsia="en-US"/>
              </w:rPr>
              <w:t>1,11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eastAsia="en-US"/>
              </w:rPr>
              <w:t>1,91-2</w:t>
            </w:r>
            <w:r w:rsidRPr="00FA6162">
              <w:rPr>
                <w:szCs w:val="24"/>
                <w:lang w:val="ru-RU" w:eastAsia="en-US"/>
              </w:rPr>
              <w:t>,00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widowControl w:val="0"/>
              <w:spacing w:before="60" w:after="60"/>
              <w:jc w:val="center"/>
              <w:rPr>
                <w:szCs w:val="24"/>
                <w:lang w:val="ru-RU" w:eastAsia="en-US"/>
              </w:rPr>
            </w:pPr>
            <w:r w:rsidRPr="00FA6162">
              <w:rPr>
                <w:szCs w:val="24"/>
                <w:lang w:eastAsia="en-US"/>
              </w:rPr>
              <w:t>1,5</w:t>
            </w:r>
            <w:r w:rsidRPr="00FA6162">
              <w:rPr>
                <w:szCs w:val="24"/>
                <w:lang w:val="ru-RU" w:eastAsia="en-US"/>
              </w:rPr>
              <w:t>0</w:t>
            </w:r>
          </w:p>
        </w:tc>
      </w:tr>
    </w:tbl>
    <w:p w:rsidR="00531505" w:rsidRPr="00FA6162" w:rsidRDefault="00531505" w:rsidP="002C0A10">
      <w:pPr>
        <w:ind w:firstLine="709"/>
        <w:jc w:val="both"/>
        <w:rPr>
          <w:i/>
          <w:sz w:val="28"/>
          <w:szCs w:val="28"/>
          <w:lang w:val="ru-RU"/>
        </w:rPr>
      </w:pPr>
    </w:p>
    <w:p w:rsidR="00C5611E" w:rsidRPr="00FA6162" w:rsidRDefault="00C5611E" w:rsidP="002C0A10">
      <w:pPr>
        <w:pStyle w:val="2"/>
        <w:spacing w:line="240" w:lineRule="auto"/>
      </w:pPr>
      <w:r w:rsidRPr="00FA6162">
        <w:t>В тех случаях, когда в технических характеристиках оборудования не указан материал, из которого оно изготовлено, в сметных нормах, включенных в сборники ГЭСНм, принято, что оборудование изготовлено из углеродистой стали или серого чугуна.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 xml:space="preserve">Для оборудования, изготовленного из других материалов, покрытого специальной антикоррозионной защитой или с нанесенной тепловой изоляцией, затраты должны определяться в соответствии с указаниями, содержащимися в </w:t>
      </w:r>
      <w:r w:rsidR="00230D1C">
        <w:t>технических частях и приложениях</w:t>
      </w:r>
      <w:r w:rsidRPr="00FA6162">
        <w:t xml:space="preserve"> соответствующих сборников ГЭСНм.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 xml:space="preserve">При соответствующем обосновании в </w:t>
      </w:r>
      <w:r w:rsidR="007E61B7">
        <w:t>проектной</w:t>
      </w:r>
      <w:r w:rsidRPr="00FA6162">
        <w:t xml:space="preserve"> документации применение лесов для монтажных работ дополнительно учитываются затраты, связанные с подвозкой деталей наружных и внутренних лесов с центрального склада на приобъектный склад и обратно.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 xml:space="preserve">Сметными нормами учтены затраты на горизонтальное и вертикальное перемещение оборудования и материальных ресурсов, необходимых для его монтажа, </w:t>
      </w:r>
      <w:r w:rsidRPr="00FA6162">
        <w:lastRenderedPageBreak/>
        <w:t xml:space="preserve">от приобъектного склада до места производства работ на расстояния, приведенные </w:t>
      </w:r>
      <w:r w:rsidR="00387488">
        <w:t>технических част</w:t>
      </w:r>
      <w:r w:rsidR="00230D1C">
        <w:t>ях и приложениях</w:t>
      </w:r>
      <w:r w:rsidR="00387488">
        <w:t xml:space="preserve"> </w:t>
      </w:r>
      <w:r w:rsidRPr="00FA6162">
        <w:t>соответствующих сборников ГЭСНм.</w:t>
      </w:r>
    </w:p>
    <w:p w:rsidR="00C5611E" w:rsidRPr="00FA6162" w:rsidRDefault="00C5611E" w:rsidP="002C0A10">
      <w:pPr>
        <w:pStyle w:val="3"/>
        <w:spacing w:line="240" w:lineRule="auto"/>
      </w:pPr>
      <w:r w:rsidRPr="00FA6162">
        <w:t xml:space="preserve">В случае, когда </w:t>
      </w:r>
      <w:r w:rsidR="00C674A3">
        <w:t xml:space="preserve">проектом </w:t>
      </w:r>
      <w:r w:rsidRPr="00FA6162">
        <w:t xml:space="preserve">предусмотрено перемещение оборудования на расстояние, превышающее учтенное сметными нормами, дополнительно в </w:t>
      </w:r>
      <w:r w:rsidR="00F97AED">
        <w:t xml:space="preserve">локальные </w:t>
      </w:r>
      <w:r w:rsidRPr="00FA6162">
        <w:t>сметные расчеты (сметы) включаются затраты на:</w:t>
      </w:r>
    </w:p>
    <w:p w:rsidR="00C5611E" w:rsidRPr="00850501" w:rsidRDefault="00C5611E" w:rsidP="002C0A10">
      <w:pPr>
        <w:pStyle w:val="afffff3"/>
        <w:spacing w:line="240" w:lineRule="auto"/>
      </w:pPr>
      <w:r w:rsidRPr="007C12F2">
        <w:t>горизонтальное перемещение оборудования от приобъектного склада до «места установки» сверх расстояния, учтенного в сметных нормах соответствующих сборников ГЭСНм. П</w:t>
      </w:r>
      <w:r w:rsidRPr="007F6802">
        <w:t xml:space="preserve">ри этом в </w:t>
      </w:r>
      <w:r w:rsidR="00F97AED">
        <w:t xml:space="preserve">локальных </w:t>
      </w:r>
      <w:r w:rsidRPr="007F6802">
        <w:t>сметных расчетах (сметах) дополнительные затраты на горизонтальное перемещение оборудования учитываются при условии, что расстояние перемещения оборудования от приобъектного склада до «места установки» не превышает 1500 м, для линейных объектов к</w:t>
      </w:r>
      <w:r w:rsidRPr="00850501">
        <w:t>апитального строительства – 1000 м;</w:t>
      </w:r>
    </w:p>
    <w:p w:rsidR="00C5611E" w:rsidRPr="00812FD2" w:rsidRDefault="00C5611E" w:rsidP="002C0A10">
      <w:pPr>
        <w:pStyle w:val="afffff3"/>
        <w:spacing w:line="240" w:lineRule="auto"/>
      </w:pPr>
      <w:r w:rsidRPr="00373399">
        <w:t>вертикальное перемещение (подъем или спуск) оборудования на отметки выше или ниже учтенных в сметных нормах, за исключением случаев, когда в нормах учтено перемеще</w:t>
      </w:r>
      <w:r w:rsidRPr="00812FD2">
        <w:t>ние «до проектных отметок». В случае, если перемещение учтено «в пределах любого этажа», дополнительно следует учитывать подъем оборудования от нулевой отметки (уровня земли) до отметки пола соответствующего этажа.</w:t>
      </w:r>
    </w:p>
    <w:p w:rsidR="00C5611E" w:rsidRPr="00FA6162" w:rsidRDefault="00C5611E" w:rsidP="002C0A10">
      <w:pPr>
        <w:pStyle w:val="3"/>
        <w:spacing w:line="240" w:lineRule="auto"/>
      </w:pPr>
      <w:r w:rsidRPr="00FA6162">
        <w:t>Затраты на перемещение оборудования и материальных ресурсов на расстояния, сверх учтенных в сметных нормах, следует определять по нормам сборника ГЭСНм 81-03-40-</w:t>
      </w:r>
      <w:r w:rsidR="00DC6BEB">
        <w:t>...</w:t>
      </w:r>
      <w:r w:rsidRPr="00FA6162">
        <w:t xml:space="preserve">«Дополнительное перемещение оборудования и материальных ресурсов сверх предусмотренного в сборниках государственных элементных сметных норм на монтаж оборудования». </w:t>
      </w:r>
    </w:p>
    <w:p w:rsidR="00C5611E" w:rsidRPr="00FA6162" w:rsidRDefault="00C5611E" w:rsidP="002C0A10">
      <w:pPr>
        <w:pStyle w:val="3"/>
        <w:spacing w:line="240" w:lineRule="auto"/>
      </w:pPr>
      <w:r w:rsidRPr="00FA6162">
        <w:t>Дополнительное перемещение оборудования на расстояние менее 50 м не учитывается.</w:t>
      </w:r>
    </w:p>
    <w:p w:rsidR="00C5611E" w:rsidRPr="00FA6162" w:rsidRDefault="00C5611E" w:rsidP="002C0A10">
      <w:pPr>
        <w:pStyle w:val="3"/>
        <w:spacing w:line="240" w:lineRule="auto"/>
      </w:pPr>
      <w:r w:rsidRPr="00FA6162">
        <w:t xml:space="preserve">Затраты на горизонтальное перемещение оборудования свыше 1500 м для объектов капитального строительства (кроме линейных), для линейных объектов капитального строительства – свыше 1000 м относятся к транспортным расходам и учитываются в сметной стоимости оборудования при подготовке </w:t>
      </w:r>
      <w:r w:rsidR="00F97AED">
        <w:t xml:space="preserve">локальных </w:t>
      </w:r>
      <w:r w:rsidRPr="00FA6162">
        <w:t>сметных расчетов (смет).</w:t>
      </w:r>
    </w:p>
    <w:p w:rsidR="00C5611E" w:rsidRPr="00FA6162" w:rsidRDefault="00C5611E" w:rsidP="002C0A10">
      <w:pPr>
        <w:pStyle w:val="3"/>
        <w:spacing w:line="240" w:lineRule="auto"/>
      </w:pPr>
      <w:r w:rsidRPr="00FA6162">
        <w:t xml:space="preserve">Для линейных объектов капитального строительства, имеющих протяженность более 1000 м, перемещение на дополнительное расстояние следует определять на основании </w:t>
      </w:r>
      <w:r w:rsidR="00C8456D">
        <w:t>проектной</w:t>
      </w:r>
      <w:r w:rsidRPr="00FA6162">
        <w:t xml:space="preserve"> документации и соответствующих методических документов.</w:t>
      </w:r>
    </w:p>
    <w:p w:rsidR="00C5611E" w:rsidRDefault="00C5611E" w:rsidP="002C0A10">
      <w:pPr>
        <w:pStyle w:val="2"/>
        <w:spacing w:line="240" w:lineRule="auto"/>
      </w:pPr>
      <w:r w:rsidRPr="00FA6162">
        <w:t xml:space="preserve">При применении сметных норм на работы по монтажу оборудования, в процессе которого выполняются сварочные работы, и в соответствии с </w:t>
      </w:r>
      <w:r w:rsidR="00C8456D">
        <w:t>проектной</w:t>
      </w:r>
      <w:r w:rsidRPr="00FA6162">
        <w:t xml:space="preserve"> документацией необходим контроль монтажных сварных соединений, при подготовке </w:t>
      </w:r>
      <w:r w:rsidR="00F97AED">
        <w:t xml:space="preserve">локальных </w:t>
      </w:r>
      <w:r w:rsidRPr="00FA6162">
        <w:t>сметных расчетов (смет) необходимо учитывать затраты на указанные работы.</w:t>
      </w:r>
    </w:p>
    <w:p w:rsidR="00C5611E" w:rsidRPr="00FA6162" w:rsidRDefault="00C5611E" w:rsidP="002C0A10">
      <w:pPr>
        <w:pStyle w:val="3"/>
        <w:spacing w:line="240" w:lineRule="auto"/>
      </w:pPr>
      <w:r w:rsidRPr="00FA6162">
        <w:t>Сметными нормами на монтаж оборудования, за исключением перечисленных в п</w:t>
      </w:r>
      <w:r w:rsidR="006F51FB">
        <w:t>унктом 5</w:t>
      </w:r>
      <w:r w:rsidRPr="00FA6162">
        <w:t>.1</w:t>
      </w:r>
      <w:r w:rsidR="001C5564" w:rsidRPr="00FA6162">
        <w:t>2</w:t>
      </w:r>
      <w:r w:rsidRPr="00FA6162">
        <w:t>.2.</w:t>
      </w:r>
      <w:r w:rsidR="00744F06" w:rsidRPr="00FA6162">
        <w:t xml:space="preserve"> </w:t>
      </w:r>
      <w:r w:rsidR="00607C67">
        <w:t>Методических рекомендаций</w:t>
      </w:r>
      <w:r w:rsidRPr="00FA6162">
        <w:t xml:space="preserve">, затраты на контроль монтажных сварных соединений не учтены. </w:t>
      </w:r>
    </w:p>
    <w:p w:rsidR="00C5611E" w:rsidRDefault="00C5611E" w:rsidP="002C0A10">
      <w:pPr>
        <w:pStyle w:val="3"/>
        <w:spacing w:line="240" w:lineRule="auto"/>
      </w:pPr>
      <w:r w:rsidRPr="00FA6162">
        <w:t xml:space="preserve">Сметными нормами, включенными в сборники ГЭСНм </w:t>
      </w:r>
      <w:r w:rsidRPr="00FA6162">
        <w:br/>
        <w:t>81-03-06-</w:t>
      </w:r>
      <w:r w:rsidR="00DC6BEB">
        <w:t>...</w:t>
      </w:r>
      <w:r w:rsidRPr="00FA6162">
        <w:t>«Теплосиловое оборудование», ГЭСНм 81-03-12-</w:t>
      </w:r>
      <w:r w:rsidR="00DC6BEB">
        <w:t>...</w:t>
      </w:r>
      <w:r w:rsidRPr="00FA6162">
        <w:t>«Технологические трубопроводы» и ГЭСНм 81-03-13</w:t>
      </w:r>
      <w:r w:rsidR="00DC6BEB">
        <w:t>...</w:t>
      </w:r>
      <w:r w:rsidRPr="00FA6162">
        <w:t xml:space="preserve"> «Оборудование атомных электрических станций» учтены затраты на контроль монтажных сварных соединений</w:t>
      </w:r>
      <w:r w:rsidR="00C674A3">
        <w:t xml:space="preserve">, при этом </w:t>
      </w:r>
      <w:r w:rsidR="00C674A3">
        <w:lastRenderedPageBreak/>
        <w:t xml:space="preserve">соответствующие указания приведены </w:t>
      </w:r>
      <w:r w:rsidR="00230D1C">
        <w:t>технических частях и приложениях соответствующих сборников ГЭСНм.</w:t>
      </w:r>
    </w:p>
    <w:p w:rsidR="002525B6" w:rsidRPr="00FA6162" w:rsidRDefault="002525B6" w:rsidP="002C0A10">
      <w:pPr>
        <w:pStyle w:val="afffff3"/>
        <w:spacing w:line="240" w:lineRule="auto"/>
      </w:pPr>
      <w:r>
        <w:t>Сметными нормами</w:t>
      </w:r>
      <w:r w:rsidRPr="00605C45">
        <w:t xml:space="preserve"> </w:t>
      </w:r>
      <w:r w:rsidRPr="00E923CD">
        <w:t xml:space="preserve">на работы по монтажу оборудования, в процессе которого выполняются сварочные работы </w:t>
      </w:r>
      <w:r>
        <w:t>учтены затраты на визуальный и измерительный контроль монтажных сварных соединений.</w:t>
      </w:r>
    </w:p>
    <w:p w:rsidR="00C5611E" w:rsidRDefault="00C5611E" w:rsidP="002C0A10">
      <w:pPr>
        <w:pStyle w:val="3"/>
        <w:spacing w:line="240" w:lineRule="auto"/>
      </w:pPr>
      <w:r w:rsidRPr="00FA6162">
        <w:t>Затраты на контроль монтажных сварных соединений определяются по сметным нормам сборника ГЭСНм 81-03-39-</w:t>
      </w:r>
      <w:r w:rsidR="00DC6BEB">
        <w:t>...</w:t>
      </w:r>
      <w:r w:rsidRPr="00FA6162">
        <w:t>«Контроль монтажных сварных соединений».</w:t>
      </w:r>
    </w:p>
    <w:p w:rsidR="00C5611E" w:rsidRPr="00FA6162" w:rsidRDefault="00C5611E" w:rsidP="002C0A10">
      <w:pPr>
        <w:pStyle w:val="3"/>
        <w:spacing w:line="240" w:lineRule="auto"/>
      </w:pPr>
      <w:r w:rsidRPr="00FA6162">
        <w:t xml:space="preserve">Методы и объемы работ по контролю монтажных сварных соединений принимаются </w:t>
      </w:r>
      <w:r w:rsidR="00313E35" w:rsidRPr="00FA6162">
        <w:t xml:space="preserve">в соответствии с проектной документацией </w:t>
      </w:r>
      <w:r w:rsidRPr="00FA6162">
        <w:t>на основании действующих правил, руководящих технических материалов и инс</w:t>
      </w:r>
      <w:r w:rsidR="00313E35" w:rsidRPr="00FA6162">
        <w:t>трукций по их проведению</w:t>
      </w:r>
      <w:r w:rsidRPr="00FA6162">
        <w:t>.</w:t>
      </w:r>
    </w:p>
    <w:p w:rsidR="004C1454" w:rsidRPr="00FA6162" w:rsidRDefault="00C5611E" w:rsidP="002C0A10">
      <w:pPr>
        <w:pStyle w:val="3"/>
        <w:spacing w:line="240" w:lineRule="auto"/>
      </w:pPr>
      <w:r w:rsidRPr="00FA6162">
        <w:t xml:space="preserve">Затраты на контроль монтажных сварных соединений разрушающими (лабораторными) методами и изготовление образцов для проведения испытаний </w:t>
      </w:r>
      <w:r w:rsidR="004C1454" w:rsidRPr="00FA6162">
        <w:t>сметами</w:t>
      </w:r>
      <w:r w:rsidRPr="00FA6162">
        <w:t xml:space="preserve"> не </w:t>
      </w:r>
      <w:r w:rsidR="004C1454" w:rsidRPr="00FA6162">
        <w:t>учитываются, предусматриваются в составе накладных расходов подрядных организаций.</w:t>
      </w:r>
      <w:r w:rsidRPr="00FA6162">
        <w:t xml:space="preserve"> </w:t>
      </w:r>
    </w:p>
    <w:p w:rsidR="004C1454" w:rsidRPr="00FA6162" w:rsidRDefault="004C1454" w:rsidP="002C0A10">
      <w:pPr>
        <w:pStyle w:val="2"/>
        <w:spacing w:line="240" w:lineRule="auto"/>
      </w:pPr>
      <w:r w:rsidRPr="00FA6162">
        <w:t>С</w:t>
      </w:r>
      <w:r w:rsidR="00C5611E" w:rsidRPr="00FA6162">
        <w:t>метны</w:t>
      </w:r>
      <w:r w:rsidRPr="00FA6162">
        <w:t>е</w:t>
      </w:r>
      <w:r w:rsidR="00C5611E" w:rsidRPr="00FA6162">
        <w:t xml:space="preserve"> норм</w:t>
      </w:r>
      <w:r w:rsidRPr="00FA6162">
        <w:t>ы</w:t>
      </w:r>
      <w:r w:rsidR="00C5611E" w:rsidRPr="00FA6162">
        <w:t xml:space="preserve"> на монтаж оборудования</w:t>
      </w:r>
      <w:r w:rsidRPr="00FA6162">
        <w:t xml:space="preserve"> составлены в зависимости от наименования и технических характеристик оборудования: классификации оборудования по его видам, функциональному назначению, условиям изготовления и поставки.</w:t>
      </w:r>
      <w:r w:rsidR="00C5611E" w:rsidRPr="00FA6162">
        <w:t xml:space="preserve"> </w:t>
      </w:r>
    </w:p>
    <w:p w:rsidR="004C1454" w:rsidRPr="00FA6162" w:rsidRDefault="004C1454" w:rsidP="002C0A10">
      <w:pPr>
        <w:pStyle w:val="afffff3"/>
        <w:spacing w:line="240" w:lineRule="auto"/>
      </w:pPr>
      <w:r w:rsidRPr="00FA6162">
        <w:t>Оборудование, наименование, масса и иные характеристики которого должны быть учтены при определении сметной стоимости работ по монтажу учитывается дополнительно непосредственно в сметных.</w:t>
      </w:r>
    </w:p>
    <w:p w:rsidR="00C5611E" w:rsidRPr="00FA6162" w:rsidRDefault="004353E8" w:rsidP="002C0A10">
      <w:pPr>
        <w:pStyle w:val="1"/>
        <w:numPr>
          <w:ilvl w:val="0"/>
          <w:numId w:val="24"/>
        </w:numPr>
        <w:spacing w:line="240" w:lineRule="auto"/>
      </w:pPr>
      <w:bookmarkStart w:id="17" w:name="_Toc470539605"/>
      <w:r>
        <w:t>О</w:t>
      </w:r>
      <w:r w:rsidRPr="00FA6162">
        <w:t xml:space="preserve">собенности применения сметных норм </w:t>
      </w:r>
      <w:r w:rsidRPr="00FA6162">
        <w:br/>
        <w:t>на ремонтно-строительные работы</w:t>
      </w:r>
      <w:bookmarkEnd w:id="17"/>
    </w:p>
    <w:p w:rsidR="00C5611E" w:rsidRPr="00FA6162" w:rsidRDefault="00C5611E" w:rsidP="002C0A10">
      <w:pPr>
        <w:pStyle w:val="2"/>
        <w:spacing w:line="240" w:lineRule="auto"/>
      </w:pPr>
      <w:r w:rsidRPr="00FA6162">
        <w:t xml:space="preserve">Сметные нормы на ремонтно-строительные работы учитывают оптимальные технологические и организационные схемы производства ремонтно-строительных работ, оптимальный набор (перечень) </w:t>
      </w:r>
      <w:r w:rsidR="008B53B5">
        <w:t>строительных машин,</w:t>
      </w:r>
      <w:r w:rsidRPr="00FA6162">
        <w:t xml:space="preserve"> механизмов и материальных ресурсов при производстве работ по капитальному ремонту объектов капитального строительства.</w:t>
      </w:r>
    </w:p>
    <w:p w:rsidR="00C5611E" w:rsidRPr="00FA6162" w:rsidRDefault="00780FD0" w:rsidP="002C0A10">
      <w:pPr>
        <w:pStyle w:val="2"/>
        <w:spacing w:line="240" w:lineRule="auto"/>
      </w:pPr>
      <w:r>
        <w:t>Т</w:t>
      </w:r>
      <w:r w:rsidR="008B53B5">
        <w:t>ехнически</w:t>
      </w:r>
      <w:r>
        <w:t>ми</w:t>
      </w:r>
      <w:r w:rsidR="008B53B5">
        <w:t xml:space="preserve"> част</w:t>
      </w:r>
      <w:r>
        <w:t>ями и приложениями</w:t>
      </w:r>
      <w:r w:rsidR="008B53B5">
        <w:t xml:space="preserve"> </w:t>
      </w:r>
      <w:r w:rsidR="00C5611E" w:rsidRPr="00FA6162">
        <w:t>сборник</w:t>
      </w:r>
      <w:r w:rsidR="008B53B5">
        <w:t>ов</w:t>
      </w:r>
      <w:r w:rsidR="00C5611E" w:rsidRPr="00FA6162">
        <w:t xml:space="preserve"> ГЭСНр </w:t>
      </w:r>
      <w:r>
        <w:t>предусмотрены</w:t>
      </w:r>
      <w:r w:rsidR="00C5611E" w:rsidRPr="00FA6162">
        <w:t xml:space="preserve"> сведения о порядке применения сметных норм на ремонтно-строительные работы, обусловленные особенностями производства работ, которые использовались при разработке сметных норм.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 xml:space="preserve">Особенности применения сметных норм на ремонтно-строительные работы, связанные с демонтажом (разборкой) строительных конструкций, рассмотрены в разделе </w:t>
      </w:r>
      <w:r w:rsidR="006F51FB">
        <w:t>8</w:t>
      </w:r>
      <w:r w:rsidR="00C03A63" w:rsidRPr="00FA6162">
        <w:t xml:space="preserve"> </w:t>
      </w:r>
      <w:r w:rsidR="00ED38C6">
        <w:t>Методических рекомендаций</w:t>
      </w:r>
      <w:r w:rsidRPr="00FA6162">
        <w:t>.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>В сметных нормах на ремонтно-строительные работы учтены затраты: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по вертикальному и горизонтальному перемещению материалов от приобъектного склада к месту производства работ;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на горизонтальное перемещение мусора и материалов от разборки конструкций в зданиях и сооружениях на расстояние до 80 м;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на вертикальное перемещение мусора и материалов от разборки при условии опускания через окно в лотках;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lastRenderedPageBreak/>
        <w:t>на горизонтальное перемещение мусора и материалов от разборки конструкций до места их складирования в пределах строительной площадки на расстояние до 50 м от объекта капитального строительства.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>В сметных нормах на ремонтно-строительные работы вертикальный транспорт материалов, изделий и конструкций, а также мусора, полученного при разборке и ремонте конструкций, учтен для объектов капитального строительства высотой до 15 м.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При большей высоте ремонтируемых объектов капитального строительства следует учитывать дополнительные затраты на вертикальный транспорт при определении сметной стоимости в сметных расчетах (сметах).</w:t>
      </w:r>
    </w:p>
    <w:p w:rsidR="00261CC5" w:rsidRDefault="00C5611E" w:rsidP="002C0A10">
      <w:pPr>
        <w:pStyle w:val="2"/>
        <w:spacing w:line="240" w:lineRule="auto"/>
      </w:pPr>
      <w:r w:rsidRPr="00FA6162">
        <w:t xml:space="preserve">При подготовке </w:t>
      </w:r>
      <w:r w:rsidR="00750619">
        <w:t xml:space="preserve">локальных </w:t>
      </w:r>
      <w:r w:rsidRPr="00FA6162">
        <w:t>сметных расчетов</w:t>
      </w:r>
      <w:r w:rsidR="00750619">
        <w:t xml:space="preserve"> (смет)</w:t>
      </w:r>
      <w:r w:rsidRPr="00FA6162">
        <w:t xml:space="preserve"> на ремонтно-строительные работы дополнительно должны учитываться затраты по затариванию мусора в мешки и спуску мусора с отноской вручную на носилках или в мешках в соответствии с положениями методических документов</w:t>
      </w:r>
      <w:r w:rsidR="0070130D">
        <w:t>.</w:t>
      </w:r>
      <w:r w:rsidRPr="00FA6162">
        <w:t xml:space="preserve"> 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 xml:space="preserve">При применении сметных норм, включенных в сборники ГЭСНр, для определения сметной стоимости работ по реконструкции и капитальному ремонту объектов капитального строительства следует руководствоваться принципом максимального совпадения технологии производства работ, принятой в </w:t>
      </w:r>
      <w:r w:rsidR="00C8456D">
        <w:t>проектной</w:t>
      </w:r>
      <w:r w:rsidRPr="00FA6162">
        <w:t xml:space="preserve"> документации, и состава работ, приведенного в сметных нормах.</w:t>
      </w:r>
    </w:p>
    <w:p w:rsidR="00C5611E" w:rsidRPr="00FA6162" w:rsidRDefault="00C5611E" w:rsidP="002C0A10">
      <w:pPr>
        <w:pStyle w:val="3"/>
        <w:spacing w:line="240" w:lineRule="auto"/>
      </w:pPr>
      <w:r w:rsidRPr="00FA6162">
        <w:t>При отсутствии необходимых сметных норм, включенных в сборники ГЭСНр, сметные затраты на ремонтно-строительные работы и работы по реконструкции объектов капитального строительства могут быть определены: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по сметным нормам сборника ГЭСН 81-02-46</w:t>
      </w:r>
      <w:r w:rsidR="00DC6BEB">
        <w:t>...</w:t>
      </w:r>
      <w:r w:rsidRPr="00FA6162">
        <w:t>«Работы при реконструкции зданий и сооружений»;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 xml:space="preserve">по сметным нормам, включенным в сборники </w:t>
      </w:r>
      <w:r w:rsidR="00D87F13">
        <w:t>ГЭСН</w:t>
      </w:r>
      <w:r w:rsidRPr="00FA6162">
        <w:t xml:space="preserve"> (аналогичные технологическим процессам в новом строительстве, в том числе по возведению новых конструктивных</w:t>
      </w:r>
      <w:r w:rsidR="00D87F13" w:rsidRPr="00D87F13">
        <w:t xml:space="preserve"> </w:t>
      </w:r>
      <w:r w:rsidR="00D87F13" w:rsidRPr="00FA6162">
        <w:t>элементов</w:t>
      </w:r>
      <w:r w:rsidRPr="00FA6162">
        <w:t>), с применением следующих коэффициентов:</w:t>
      </w:r>
    </w:p>
    <w:p w:rsidR="00C5611E" w:rsidRPr="00FA6162" w:rsidRDefault="008608C6" w:rsidP="002C0A10">
      <w:pPr>
        <w:pStyle w:val="afffff3"/>
        <w:spacing w:line="240" w:lineRule="auto"/>
      </w:pPr>
      <w:r>
        <w:tab/>
      </w:r>
      <w:r w:rsidR="00C5611E" w:rsidRPr="00FA6162">
        <w:t>1,15 – к затратам труда рабочих;</w:t>
      </w:r>
    </w:p>
    <w:p w:rsidR="00C5611E" w:rsidRPr="00FA6162" w:rsidRDefault="008608C6" w:rsidP="002C0A10">
      <w:pPr>
        <w:pStyle w:val="afffff3"/>
        <w:spacing w:line="240" w:lineRule="auto"/>
      </w:pPr>
      <w:r>
        <w:tab/>
      </w:r>
      <w:r w:rsidR="00C5611E" w:rsidRPr="00FA6162">
        <w:t>1,25 – к нормам времени на эксплуатацию строительных машин и механизмов, затратам труда машинистов.</w:t>
      </w:r>
    </w:p>
    <w:p w:rsidR="00C5611E" w:rsidRPr="00FA6162" w:rsidRDefault="00C5611E" w:rsidP="002C0A10">
      <w:pPr>
        <w:pStyle w:val="3"/>
        <w:spacing w:line="240" w:lineRule="auto"/>
      </w:pPr>
      <w:r w:rsidRPr="00FA6162">
        <w:t xml:space="preserve">Указанные в </w:t>
      </w:r>
      <w:r w:rsidR="006F51FB">
        <w:t>пунктом 6</w:t>
      </w:r>
      <w:r w:rsidRPr="00FA6162">
        <w:t>.7.1.</w:t>
      </w:r>
      <w:r w:rsidR="00744F06" w:rsidRPr="00FA6162">
        <w:t xml:space="preserve"> </w:t>
      </w:r>
      <w:r w:rsidR="00ED38C6">
        <w:t xml:space="preserve">Методических рекомендаций </w:t>
      </w:r>
      <w:r w:rsidRPr="00FA6162">
        <w:t>коэффициенты не распространяются на сметные нормы: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ГЭСН 81-02-46-</w:t>
      </w:r>
      <w:r w:rsidR="00DC6BEB">
        <w:t>...</w:t>
      </w:r>
      <w:r w:rsidRPr="00FA6162">
        <w:t>«Работы при реконструкции зданий и сооружений»;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сборников ГЭСНм, ГЭСНр, ГЭСНп;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на строительные и специальные строительные работы по разборке (демонтажу) строительных конструкций, систем и сетей инженерно-технического обеспече</w:t>
      </w:r>
      <w:r w:rsidR="00AA7757">
        <w:t>ния, включенные в сборники ГЭСН</w:t>
      </w:r>
      <w:r w:rsidRPr="00FA6162">
        <w:t xml:space="preserve"> («прямые сметные нормы»);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на строительные и специальные строительные работы, используемые при определении сметных затрат по разборке (демонтажу) строительных конструкций, систем и сетей инженерно-технического обеспечения с применением понижающих коэффициентов, приведенных в разделе</w:t>
      </w:r>
      <w:r w:rsidR="00EA6AE6" w:rsidRPr="00FA6162">
        <w:t xml:space="preserve"> </w:t>
      </w:r>
      <w:r w:rsidR="006F51FB">
        <w:t>8</w:t>
      </w:r>
      <w:r w:rsidR="00EA6AE6" w:rsidRPr="00FA6162">
        <w:t xml:space="preserve"> </w:t>
      </w:r>
      <w:r w:rsidR="00ED38C6">
        <w:t>Методических рекомендаций</w:t>
      </w:r>
      <w:r w:rsidRPr="00FA6162">
        <w:t>.</w:t>
      </w:r>
    </w:p>
    <w:p w:rsidR="00650B83" w:rsidRPr="00FA6162" w:rsidRDefault="00650B83" w:rsidP="002C0A10">
      <w:pPr>
        <w:pStyle w:val="3"/>
        <w:spacing w:line="240" w:lineRule="auto"/>
      </w:pPr>
      <w:r w:rsidRPr="00FA6162">
        <w:t>Коэффициенты, предусмотренные п</w:t>
      </w:r>
      <w:r w:rsidR="006F51FB">
        <w:t>унктом 6</w:t>
      </w:r>
      <w:r w:rsidRPr="00FA6162">
        <w:t xml:space="preserve">.7.1. </w:t>
      </w:r>
      <w:r w:rsidR="00ED38C6">
        <w:t>Методических рекомендаций</w:t>
      </w:r>
      <w:r w:rsidRPr="00FA6162">
        <w:t>, учитывают:</w:t>
      </w:r>
    </w:p>
    <w:p w:rsidR="00650B83" w:rsidRPr="00850501" w:rsidRDefault="00212ECC" w:rsidP="002C0A10">
      <w:pPr>
        <w:pStyle w:val="afffff3"/>
        <w:spacing w:line="240" w:lineRule="auto"/>
      </w:pPr>
      <w:r w:rsidRPr="007C12F2">
        <w:t xml:space="preserve">отсутствие возможности </w:t>
      </w:r>
      <w:r w:rsidR="00650B83" w:rsidRPr="007F6802">
        <w:t>применения технологических схем производства работ, принятых в сметных нормах, включенных в сборники ГЭСН;</w:t>
      </w:r>
    </w:p>
    <w:p w:rsidR="00650B83" w:rsidRPr="00373399" w:rsidRDefault="00650B83" w:rsidP="002C0A10">
      <w:pPr>
        <w:pStyle w:val="afffff3"/>
        <w:spacing w:line="240" w:lineRule="auto"/>
      </w:pPr>
      <w:r w:rsidRPr="00373399">
        <w:lastRenderedPageBreak/>
        <w:t>потери подрядных организаций, связанные с малообъемностью работ;</w:t>
      </w:r>
    </w:p>
    <w:p w:rsidR="00650B83" w:rsidRPr="00373399" w:rsidRDefault="00650B83" w:rsidP="002C0A10">
      <w:pPr>
        <w:pStyle w:val="afffff3"/>
        <w:spacing w:line="240" w:lineRule="auto"/>
      </w:pPr>
      <w:r w:rsidRPr="00373399">
        <w:t>снижение уровня годового режима работы строительных машин.</w:t>
      </w:r>
    </w:p>
    <w:p w:rsidR="00C5611E" w:rsidRPr="00FA6162" w:rsidRDefault="00C5611E" w:rsidP="002C0A10">
      <w:pPr>
        <w:pStyle w:val="3"/>
        <w:spacing w:line="240" w:lineRule="auto"/>
      </w:pPr>
      <w:r w:rsidRPr="008608C6">
        <w:t>Коэффициенты, предусмотренные п</w:t>
      </w:r>
      <w:r w:rsidR="006F51FB">
        <w:t>унктом</w:t>
      </w:r>
      <w:r w:rsidRPr="008608C6">
        <w:t xml:space="preserve"> </w:t>
      </w:r>
      <w:r w:rsidR="006F51FB">
        <w:t>6</w:t>
      </w:r>
      <w:r w:rsidRPr="008608C6">
        <w:t xml:space="preserve">.7.1. </w:t>
      </w:r>
      <w:r w:rsidR="00ED38C6">
        <w:t>Методических рекомендаций</w:t>
      </w:r>
      <w:r w:rsidRPr="008608C6">
        <w:t>, применяются при определении сметной стоимости одновременно с коэффициентами, учитывающими усложняющие факторы и условия производства работ</w:t>
      </w:r>
      <w:r w:rsidR="001501C8" w:rsidRPr="00FA6162">
        <w:t xml:space="preserve"> (</w:t>
      </w:r>
      <w:r w:rsidR="006F51FB">
        <w:t>пунктами 3</w:t>
      </w:r>
      <w:r w:rsidR="00A5539F" w:rsidRPr="00FA6162">
        <w:t xml:space="preserve">.3.1. и </w:t>
      </w:r>
      <w:r w:rsidR="006F51FB">
        <w:t>3</w:t>
      </w:r>
      <w:r w:rsidR="00A5539F" w:rsidRPr="00FA6162">
        <w:t xml:space="preserve">.3.3 </w:t>
      </w:r>
      <w:r w:rsidR="00ED38C6">
        <w:t>Методических рекомендаций</w:t>
      </w:r>
      <w:r w:rsidR="00A5539F" w:rsidRPr="00FA6162">
        <w:t>)</w:t>
      </w:r>
      <w:r w:rsidRPr="00FA6162">
        <w:t>.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>Применение сметных норм, включенных в сборники ГЭСНр, допускается при определении сметной стоимости на отдельные виды строительных работ (неинвентарные леса, понижение отметок пола подвала и т</w:t>
      </w:r>
      <w:r w:rsidR="00FA16EC">
        <w:t>ак далее</w:t>
      </w:r>
      <w:r w:rsidRPr="00FA6162">
        <w:t>), производство которых аналогично предусмотренным сметными нормами на ремонтно-строительные работы, а также соответствует нормативным требованиям по их выполнению.</w:t>
      </w:r>
    </w:p>
    <w:p w:rsidR="00C5611E" w:rsidRPr="00FA6162" w:rsidRDefault="004353E8" w:rsidP="002C0A10">
      <w:pPr>
        <w:pStyle w:val="1"/>
        <w:numPr>
          <w:ilvl w:val="0"/>
          <w:numId w:val="24"/>
        </w:numPr>
        <w:spacing w:line="240" w:lineRule="auto"/>
      </w:pPr>
      <w:bookmarkStart w:id="18" w:name="_Toc470539606"/>
      <w:r>
        <w:t>О</w:t>
      </w:r>
      <w:r w:rsidRPr="00FA6162">
        <w:t xml:space="preserve">собенности применения сметных норм </w:t>
      </w:r>
      <w:r w:rsidRPr="00FA6162">
        <w:br/>
        <w:t>на пусконаладочные работы</w:t>
      </w:r>
      <w:bookmarkEnd w:id="18"/>
    </w:p>
    <w:p w:rsidR="00C5611E" w:rsidRPr="00FA6162" w:rsidRDefault="00C5611E" w:rsidP="002C0A10">
      <w:pPr>
        <w:pStyle w:val="2"/>
        <w:spacing w:line="240" w:lineRule="auto"/>
      </w:pPr>
      <w:r w:rsidRPr="00FA6162">
        <w:t xml:space="preserve">В сметных нормах, включенных в сборники ГЭСНп, учтены </w:t>
      </w:r>
      <w:r w:rsidR="00556CCE" w:rsidRPr="00FA6162">
        <w:t>затраты труда пусконаладочного персонала,</w:t>
      </w:r>
      <w:r w:rsidRPr="00FA6162">
        <w:t xml:space="preserve"> связанные с выполнением полного комплекса пусконаладочных работ, установленного с учетом требований соответствующей нормативной и технической документации. 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 xml:space="preserve">При применении </w:t>
      </w:r>
      <w:r w:rsidR="002848D0">
        <w:t>ГЭСНп</w:t>
      </w:r>
      <w:r w:rsidRPr="00FA6162">
        <w:t xml:space="preserve"> необходимо учитывать, что сметные нормы не включают следующие затраты на: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устранение дефектов оборудования и дефектов его монтажа, недоделок строительно-монтажных работ;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корректировку и доработку прикладного программного обеспечения, и загрузку оборудования программным обеспечением;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монтаж временных схем и приспособлений, обеспечивающих проведение промывок, продувок и индивидуальных испытаний технологического оборудования и трубопроводов, а также восстановление проектных технологических схем после проведения промывок, продувок и индивидуальных испытаний оборудования;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все виды очисто</w:t>
      </w:r>
      <w:r w:rsidR="00FA16EC">
        <w:t>к (промывки, продувки и другие</w:t>
      </w:r>
      <w:r w:rsidRPr="00FA6162">
        <w:t>) трубопроводов и аппаратов;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индивидуальные испытания оборудования и трубопроводов (кроме индивидуальных испытаний электротехнических устройств);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разработку производственных и должностных инструкций, другой эксплуатационной документации;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шефмонтаж и шефналадка;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разработку принципиальных монтажных схем и чертежей, внесение изменений в монтажные схемы;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частичный или полный перемонтаж электрических шкафов, панелей, пультов;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обучение эксплуатационного персонала;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составление паспортов на технологическое оборудование;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выполнение лабораторных физико-технических, химических и других необходимых анализов, обеспечиваемое заказчиком;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техническое обслуживание оборудования в период пусконаладочных работ;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согласование выполненных работ с надзорными органами;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наладочные работы в период освоения проектной мощности объекта;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lastRenderedPageBreak/>
        <w:t>техническое обслуживание и периодические проверки оборудования в период его эксплуатации.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 xml:space="preserve">При выполнении пусконаладочных работ на нескольких однотипных единицах оборудования, нормы затрат труда пусконаладочного персонала по второй и последующим единицам оборудования принимаются с понижающим коэффициентом, указанным в </w:t>
      </w:r>
      <w:r w:rsidR="00780FD0">
        <w:t>технических частях и приложениях</w:t>
      </w:r>
      <w:r w:rsidRPr="00FA6162">
        <w:t xml:space="preserve"> соответствующих сборников ГЭСНп. 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 xml:space="preserve">При выполнении повторных пусконаладочных работ (до сдачи объекта в эксплуатацию) к сметным нормам применяются коэффициенты, приведенные в </w:t>
      </w:r>
      <w:r w:rsidR="00780FD0">
        <w:t>технических частях и приложениях</w:t>
      </w:r>
      <w:r w:rsidRPr="00FA6162">
        <w:t xml:space="preserve"> соответствующих сборников ГЭСНп.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 xml:space="preserve">При выполнении пусконаладочных работ звеном (бригадой), которое выполнило монтаж этого же оборудования, к сметным нормам на пусконаладочные работы применяется коэффициент 0,8. 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>При условии выполнения пусконаладочных работ при техническом руководстве шеф-персонала предприятий</w:t>
      </w:r>
      <w:r w:rsidR="009C1E88" w:rsidRPr="00FA6162">
        <w:t>-</w:t>
      </w:r>
      <w:r w:rsidRPr="00FA6162">
        <w:t>изготовителей оборудования или фирм-поставщиков (шеф-наладка), к сметным нормам на пусконаладочные работы применяется коэффициент 0,8.</w:t>
      </w:r>
    </w:p>
    <w:p w:rsidR="00C5611E" w:rsidRPr="00FA6162" w:rsidRDefault="00C5611E" w:rsidP="002C0A10">
      <w:pPr>
        <w:pStyle w:val="1"/>
        <w:numPr>
          <w:ilvl w:val="0"/>
          <w:numId w:val="24"/>
        </w:numPr>
        <w:spacing w:line="240" w:lineRule="auto"/>
      </w:pPr>
      <w:r w:rsidRPr="00FA6162">
        <w:t xml:space="preserve"> </w:t>
      </w:r>
      <w:bookmarkStart w:id="19" w:name="_Toc470539607"/>
      <w:r w:rsidR="004353E8">
        <w:t>О</w:t>
      </w:r>
      <w:r w:rsidR="004353E8" w:rsidRPr="00FA6162">
        <w:t xml:space="preserve">собенности применения сметных норм </w:t>
      </w:r>
      <w:r w:rsidR="004353E8" w:rsidRPr="00FA6162">
        <w:br/>
        <w:t>при производстве демонтажных работ</w:t>
      </w:r>
      <w:bookmarkEnd w:id="19"/>
    </w:p>
    <w:p w:rsidR="00C5611E" w:rsidRPr="00FA6162" w:rsidRDefault="00C5611E" w:rsidP="002C0A10">
      <w:pPr>
        <w:pStyle w:val="2"/>
        <w:spacing w:line="240" w:lineRule="auto"/>
        <w:rPr>
          <w:color w:val="000000"/>
          <w:spacing w:val="-1"/>
          <w:szCs w:val="24"/>
        </w:rPr>
      </w:pPr>
      <w:r w:rsidRPr="00670DF5">
        <w:t>Сметные затраты на демонтаж (разборку) строительных конструкций</w:t>
      </w:r>
      <w:r w:rsidR="0014426B" w:rsidRPr="00670DF5">
        <w:t>, элементов систем и сетей</w:t>
      </w:r>
      <w:r w:rsidRPr="00670DF5">
        <w:t xml:space="preserve"> инженерно-технического обеспечения определяются с</w:t>
      </w:r>
      <w:r w:rsidRPr="00FA6162">
        <w:rPr>
          <w:color w:val="000000"/>
          <w:spacing w:val="-1"/>
          <w:szCs w:val="24"/>
        </w:rPr>
        <w:t xml:space="preserve"> учетом следующих положений.</w:t>
      </w:r>
    </w:p>
    <w:p w:rsidR="00C5611E" w:rsidRPr="00FA6162" w:rsidRDefault="00C5611E" w:rsidP="002C0A10">
      <w:pPr>
        <w:pStyle w:val="afffff3"/>
        <w:spacing w:line="240" w:lineRule="auto"/>
        <w:rPr>
          <w:spacing w:val="-1"/>
        </w:rPr>
      </w:pPr>
      <w:r w:rsidRPr="00FA6162">
        <w:rPr>
          <w:spacing w:val="-1"/>
        </w:rPr>
        <w:t xml:space="preserve">При наличии сметных норм на демонтаж </w:t>
      </w:r>
      <w:r w:rsidRPr="00FA6162">
        <w:t>(разборку) сметная стоимость демонтажных работ определяется по сметным нормам, включенным в сборники ГЭСНр и сметным нормам, включенным в сборники ГЭСН.</w:t>
      </w:r>
    </w:p>
    <w:p w:rsidR="00C5611E" w:rsidRPr="00FA6162" w:rsidRDefault="00C5611E" w:rsidP="002C0A10">
      <w:pPr>
        <w:pStyle w:val="2"/>
        <w:spacing w:line="240" w:lineRule="auto"/>
        <w:rPr>
          <w:szCs w:val="24"/>
        </w:rPr>
      </w:pPr>
      <w:r w:rsidRPr="00670DF5">
        <w:t>При отсутствии сметных норм на работы по демонтажу (разборке) строительных конструкций</w:t>
      </w:r>
      <w:r w:rsidR="0014426B" w:rsidRPr="00670DF5">
        <w:t>, элементов систем и сетей</w:t>
      </w:r>
      <w:r w:rsidRPr="00670DF5">
        <w:t xml:space="preserve"> инженерно-технического обеспечения в сборниках ГЭСН и ГЭСНр при определении сметной стоимости</w:t>
      </w:r>
      <w:r w:rsidRPr="00FA6162">
        <w:rPr>
          <w:szCs w:val="24"/>
        </w:rPr>
        <w:t xml:space="preserve"> применяются: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>сметные нормы на строительные и специальные строительные работы на устройство, установку строительных конструкций</w:t>
      </w:r>
      <w:r w:rsidR="0014426B" w:rsidRPr="00FA6162">
        <w:t>,</w:t>
      </w:r>
      <w:r w:rsidRPr="00FA6162">
        <w:t xml:space="preserve"> </w:t>
      </w:r>
      <w:r w:rsidR="0014426B" w:rsidRPr="00FA6162">
        <w:t xml:space="preserve">элементов систем и сетей </w:t>
      </w:r>
      <w:r w:rsidRPr="00FA6162">
        <w:t>инженерно-технического обеспечения, включенные в сборники ГЭСН, с применением коэффициентов, приведенных в таблице 2</w:t>
      </w:r>
      <w:r w:rsidR="00FC7ACF" w:rsidRPr="00FA6162">
        <w:t xml:space="preserve"> </w:t>
      </w:r>
      <w:r w:rsidR="00ED38C6">
        <w:t>Методических рекомендаций</w:t>
      </w:r>
      <w:r w:rsidRPr="00FA6162">
        <w:t>.</w:t>
      </w:r>
    </w:p>
    <w:p w:rsidR="00C5611E" w:rsidRPr="00FA6162" w:rsidRDefault="00C5611E" w:rsidP="002C0A10">
      <w:pPr>
        <w:pStyle w:val="afffff3"/>
        <w:spacing w:line="240" w:lineRule="auto"/>
        <w:rPr>
          <w:color w:val="000000"/>
          <w:spacing w:val="-1"/>
          <w:szCs w:val="24"/>
        </w:rPr>
      </w:pPr>
      <w:r w:rsidRPr="00FA6162">
        <w:rPr>
          <w:color w:val="000000"/>
          <w:spacing w:val="-1"/>
          <w:szCs w:val="24"/>
        </w:rPr>
        <w:t>При определении сметной стоимости указанные коэффициенты применяются к затратам труда рабочих и к затратам на эксплуатацию машин и механизмов,</w:t>
      </w:r>
      <w:r w:rsidR="001E33DD" w:rsidRPr="001E33DD">
        <w:rPr>
          <w:color w:val="000000"/>
          <w:spacing w:val="-1"/>
          <w:szCs w:val="24"/>
        </w:rPr>
        <w:t xml:space="preserve"> </w:t>
      </w:r>
      <w:r w:rsidR="001E33DD">
        <w:rPr>
          <w:color w:val="000000"/>
          <w:spacing w:val="-1"/>
          <w:szCs w:val="24"/>
        </w:rPr>
        <w:t>в том числе к затратам труда</w:t>
      </w:r>
      <w:r w:rsidR="001E33DD" w:rsidRPr="00FA6162">
        <w:rPr>
          <w:color w:val="000000"/>
          <w:spacing w:val="-1"/>
          <w:szCs w:val="24"/>
        </w:rPr>
        <w:t xml:space="preserve"> машинистов</w:t>
      </w:r>
      <w:r w:rsidRPr="00FA6162">
        <w:rPr>
          <w:color w:val="000000"/>
          <w:spacing w:val="-1"/>
          <w:szCs w:val="24"/>
        </w:rPr>
        <w:t xml:space="preserve"> включенны</w:t>
      </w:r>
      <w:r w:rsidR="00386B44" w:rsidRPr="00FA6162">
        <w:rPr>
          <w:color w:val="000000"/>
          <w:spacing w:val="-1"/>
          <w:szCs w:val="24"/>
        </w:rPr>
        <w:t>м</w:t>
      </w:r>
      <w:r w:rsidRPr="00FA6162">
        <w:rPr>
          <w:color w:val="000000"/>
          <w:spacing w:val="-1"/>
          <w:szCs w:val="24"/>
        </w:rPr>
        <w:t xml:space="preserve"> в соответствующие сметные нормы в зависимости от вида разбираемых строительных конструкций</w:t>
      </w:r>
      <w:r w:rsidR="0014426B" w:rsidRPr="00FA6162">
        <w:rPr>
          <w:color w:val="000000"/>
          <w:spacing w:val="-1"/>
          <w:szCs w:val="24"/>
        </w:rPr>
        <w:t xml:space="preserve">, </w:t>
      </w:r>
      <w:r w:rsidR="0014426B" w:rsidRPr="00FA6162">
        <w:rPr>
          <w:szCs w:val="24"/>
        </w:rPr>
        <w:t>элементов систем и сетей</w:t>
      </w:r>
      <w:r w:rsidRPr="00FA6162">
        <w:rPr>
          <w:color w:val="000000"/>
          <w:spacing w:val="-1"/>
          <w:szCs w:val="24"/>
        </w:rPr>
        <w:t xml:space="preserve"> инженерно-технического обеспечения. </w:t>
      </w:r>
      <w:r w:rsidR="00350D16">
        <w:rPr>
          <w:color w:val="000000"/>
          <w:spacing w:val="-1"/>
          <w:szCs w:val="24"/>
        </w:rPr>
        <w:t>без учета стоимости материальных ресурсов.</w:t>
      </w:r>
    </w:p>
    <w:p w:rsidR="00C5611E" w:rsidRPr="00FA6162" w:rsidRDefault="00C5611E" w:rsidP="002C0A10">
      <w:pPr>
        <w:spacing w:before="120"/>
        <w:jc w:val="right"/>
        <w:rPr>
          <w:sz w:val="28"/>
          <w:szCs w:val="24"/>
          <w:lang w:val="ru-RU"/>
        </w:rPr>
      </w:pPr>
      <w:r w:rsidRPr="00FA6162">
        <w:rPr>
          <w:sz w:val="28"/>
          <w:szCs w:val="24"/>
          <w:lang w:val="ru-RU"/>
        </w:rPr>
        <w:t>Таблица 2</w:t>
      </w:r>
    </w:p>
    <w:p w:rsidR="00C5611E" w:rsidRPr="00FA6162" w:rsidRDefault="00C5611E" w:rsidP="002C0A10">
      <w:pPr>
        <w:spacing w:before="120"/>
        <w:jc w:val="center"/>
        <w:rPr>
          <w:b/>
          <w:sz w:val="28"/>
          <w:szCs w:val="24"/>
          <w:lang w:val="ru-RU"/>
        </w:rPr>
      </w:pPr>
      <w:r w:rsidRPr="00FA6162">
        <w:rPr>
          <w:b/>
          <w:sz w:val="28"/>
          <w:szCs w:val="24"/>
          <w:lang w:val="ru-RU"/>
        </w:rPr>
        <w:t xml:space="preserve">Коэффициенты к сметным нормам при определении затрат на демонтаж (разборку) </w:t>
      </w:r>
      <w:r w:rsidRPr="00FA6162">
        <w:rPr>
          <w:b/>
          <w:color w:val="000000"/>
          <w:spacing w:val="-1"/>
          <w:sz w:val="28"/>
          <w:szCs w:val="24"/>
          <w:lang w:val="ru-RU"/>
        </w:rPr>
        <w:t>строительных конструкций</w:t>
      </w:r>
      <w:r w:rsidR="0014426B" w:rsidRPr="00FA6162">
        <w:rPr>
          <w:b/>
          <w:color w:val="000000"/>
          <w:spacing w:val="-1"/>
          <w:sz w:val="28"/>
          <w:szCs w:val="24"/>
          <w:lang w:val="ru-RU"/>
        </w:rPr>
        <w:t>,</w:t>
      </w:r>
      <w:r w:rsidRPr="00FA6162">
        <w:rPr>
          <w:b/>
          <w:color w:val="000000"/>
          <w:spacing w:val="-1"/>
          <w:sz w:val="28"/>
          <w:szCs w:val="24"/>
          <w:lang w:val="ru-RU"/>
        </w:rPr>
        <w:t xml:space="preserve"> </w:t>
      </w:r>
      <w:r w:rsidR="0014426B" w:rsidRPr="00FA6162">
        <w:rPr>
          <w:b/>
          <w:color w:val="000000"/>
          <w:spacing w:val="-1"/>
          <w:sz w:val="28"/>
          <w:szCs w:val="24"/>
          <w:lang w:val="ru-RU"/>
        </w:rPr>
        <w:t>элементов систем и сетей</w:t>
      </w:r>
      <w:r w:rsidRPr="00FA6162">
        <w:rPr>
          <w:b/>
          <w:color w:val="000000"/>
          <w:spacing w:val="-1"/>
          <w:sz w:val="28"/>
          <w:szCs w:val="24"/>
          <w:lang w:val="ru-RU"/>
        </w:rPr>
        <w:t xml:space="preserve"> инженерно-технического обеспечения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7810"/>
        <w:gridCol w:w="1633"/>
      </w:tblGrid>
      <w:tr w:rsidR="00C5611E" w:rsidRPr="00FA6162" w:rsidTr="0014426B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b/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b/>
                <w:color w:val="000000"/>
                <w:spacing w:val="-1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shd w:val="clear" w:color="auto" w:fill="FFFFFF"/>
              <w:tabs>
                <w:tab w:val="left" w:pos="551"/>
              </w:tabs>
              <w:jc w:val="center"/>
              <w:rPr>
                <w:b/>
                <w:color w:val="000000"/>
                <w:spacing w:val="-1"/>
                <w:szCs w:val="24"/>
                <w:lang w:val="ru-RU" w:eastAsia="en-US"/>
              </w:rPr>
            </w:pPr>
            <w:r w:rsidRPr="00FA6162">
              <w:rPr>
                <w:b/>
                <w:color w:val="000000"/>
                <w:spacing w:val="-1"/>
                <w:szCs w:val="24"/>
                <w:lang w:val="ru-RU" w:eastAsia="en-US"/>
              </w:rPr>
              <w:t>Вид демонтируемых (разбираемых) строительных конструкций</w:t>
            </w:r>
            <w:r w:rsidR="0014426B" w:rsidRPr="00FA6162">
              <w:rPr>
                <w:b/>
                <w:color w:val="000000"/>
                <w:spacing w:val="-1"/>
                <w:szCs w:val="24"/>
                <w:lang w:val="ru-RU" w:eastAsia="en-US"/>
              </w:rPr>
              <w:t>,</w:t>
            </w:r>
            <w:r w:rsidRPr="00FA6162">
              <w:rPr>
                <w:b/>
                <w:color w:val="000000"/>
                <w:spacing w:val="-1"/>
                <w:szCs w:val="24"/>
                <w:lang w:val="ru-RU" w:eastAsia="en-US"/>
              </w:rPr>
              <w:t xml:space="preserve"> </w:t>
            </w:r>
            <w:r w:rsidR="0014426B" w:rsidRPr="00FA6162">
              <w:rPr>
                <w:b/>
                <w:color w:val="000000"/>
                <w:spacing w:val="-1"/>
                <w:szCs w:val="24"/>
                <w:lang w:val="ru-RU" w:eastAsia="en-US"/>
              </w:rPr>
              <w:t>элементов систем и сетей</w:t>
            </w:r>
            <w:r w:rsidRPr="00FA6162">
              <w:rPr>
                <w:b/>
                <w:color w:val="000000"/>
                <w:spacing w:val="-1"/>
                <w:szCs w:val="24"/>
                <w:lang w:val="ru-RU" w:eastAsia="en-US"/>
              </w:rPr>
              <w:t xml:space="preserve"> инженерно-технического обеспечения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b/>
                <w:color w:val="000000"/>
                <w:spacing w:val="-1"/>
                <w:szCs w:val="24"/>
                <w:lang w:val="ru-RU" w:eastAsia="en-US"/>
              </w:rPr>
            </w:pPr>
            <w:r w:rsidRPr="00FA6162">
              <w:rPr>
                <w:b/>
                <w:color w:val="000000"/>
                <w:spacing w:val="-1"/>
                <w:szCs w:val="24"/>
                <w:lang w:eastAsia="en-US"/>
              </w:rPr>
              <w:t>Коэф-фициент</w:t>
            </w:r>
            <w:r w:rsidRPr="00FA6162">
              <w:rPr>
                <w:b/>
                <w:color w:val="000000"/>
                <w:spacing w:val="-1"/>
                <w:szCs w:val="24"/>
                <w:lang w:val="ru-RU" w:eastAsia="en-US"/>
              </w:rPr>
              <w:t>ы</w:t>
            </w:r>
          </w:p>
        </w:tc>
      </w:tr>
      <w:tr w:rsidR="00C5611E" w:rsidRPr="00FA6162" w:rsidTr="0014426B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b/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b/>
                <w:color w:val="000000"/>
                <w:spacing w:val="-1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shd w:val="clear" w:color="auto" w:fill="FFFFFF"/>
              <w:tabs>
                <w:tab w:val="left" w:pos="551"/>
              </w:tabs>
              <w:jc w:val="center"/>
              <w:rPr>
                <w:b/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b/>
                <w:color w:val="000000"/>
                <w:spacing w:val="-1"/>
                <w:szCs w:val="24"/>
                <w:lang w:eastAsia="en-US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b/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b/>
                <w:color w:val="000000"/>
                <w:spacing w:val="-1"/>
                <w:szCs w:val="24"/>
                <w:lang w:eastAsia="en-US"/>
              </w:rPr>
              <w:t>3</w:t>
            </w:r>
          </w:p>
        </w:tc>
      </w:tr>
      <w:tr w:rsidR="00C5611E" w:rsidRPr="00FA6162" w:rsidTr="0014426B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color w:val="000000"/>
                <w:spacing w:val="-1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tabs>
                <w:tab w:val="left" w:pos="551"/>
              </w:tabs>
              <w:jc w:val="both"/>
              <w:rPr>
                <w:color w:val="000000"/>
                <w:spacing w:val="-1"/>
                <w:szCs w:val="24"/>
                <w:lang w:val="ru-RU" w:eastAsia="en-US"/>
              </w:rPr>
            </w:pPr>
            <w:r w:rsidRPr="00FA6162">
              <w:rPr>
                <w:color w:val="000000"/>
                <w:spacing w:val="-1"/>
                <w:szCs w:val="24"/>
                <w:lang w:val="ru-RU" w:eastAsia="en-US"/>
              </w:rPr>
              <w:t>Сборные бетонные и железобетонные строительные конструкции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color w:val="000000"/>
                <w:spacing w:val="-1"/>
                <w:szCs w:val="24"/>
                <w:lang w:eastAsia="en-US"/>
              </w:rPr>
              <w:t>0,8</w:t>
            </w:r>
          </w:p>
        </w:tc>
      </w:tr>
      <w:tr w:rsidR="00C5611E" w:rsidRPr="00FA6162" w:rsidTr="0014426B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color w:val="000000"/>
                <w:spacing w:val="-1"/>
                <w:szCs w:val="24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both"/>
              <w:rPr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color w:val="000000"/>
                <w:spacing w:val="-1"/>
                <w:szCs w:val="24"/>
                <w:lang w:eastAsia="en-US"/>
              </w:rPr>
              <w:t>Сборные деревянные конструкции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color w:val="000000"/>
                <w:spacing w:val="-1"/>
                <w:szCs w:val="24"/>
                <w:lang w:eastAsia="en-US"/>
              </w:rPr>
              <w:t>0,8</w:t>
            </w:r>
          </w:p>
        </w:tc>
      </w:tr>
      <w:tr w:rsidR="00C5611E" w:rsidRPr="00FA6162" w:rsidTr="0014426B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color w:val="000000"/>
                <w:spacing w:val="-1"/>
                <w:szCs w:val="24"/>
                <w:lang w:eastAsia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both"/>
              <w:rPr>
                <w:color w:val="000000"/>
                <w:spacing w:val="-1"/>
                <w:szCs w:val="24"/>
                <w:lang w:val="ru-RU" w:eastAsia="en-US"/>
              </w:rPr>
            </w:pPr>
            <w:r w:rsidRPr="00FA6162">
              <w:rPr>
                <w:color w:val="000000"/>
                <w:spacing w:val="-1"/>
                <w:szCs w:val="24"/>
                <w:lang w:val="ru-RU" w:eastAsia="en-US"/>
              </w:rPr>
              <w:t xml:space="preserve">Системы инженерно-технического обеспечения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color w:val="000000"/>
                <w:spacing w:val="-1"/>
                <w:szCs w:val="24"/>
                <w:lang w:eastAsia="en-US"/>
              </w:rPr>
              <w:t>0,4</w:t>
            </w:r>
          </w:p>
        </w:tc>
      </w:tr>
      <w:tr w:rsidR="00C5611E" w:rsidRPr="00FA6162" w:rsidTr="0014426B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color w:val="000000"/>
                <w:spacing w:val="-1"/>
                <w:szCs w:val="24"/>
                <w:lang w:eastAsia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both"/>
              <w:rPr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color w:val="000000"/>
                <w:spacing w:val="-1"/>
                <w:szCs w:val="24"/>
                <w:lang w:eastAsia="en-US"/>
              </w:rPr>
              <w:t>Металлические конструкции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color w:val="000000"/>
                <w:spacing w:val="-1"/>
                <w:szCs w:val="24"/>
                <w:lang w:eastAsia="en-US"/>
              </w:rPr>
              <w:t>0,7</w:t>
            </w:r>
          </w:p>
        </w:tc>
      </w:tr>
      <w:tr w:rsidR="0014426B" w:rsidRPr="00FA6162" w:rsidTr="0014426B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6B" w:rsidRPr="00FA6162" w:rsidRDefault="0014426B" w:rsidP="002C0A10">
            <w:pPr>
              <w:jc w:val="center"/>
            </w:pPr>
            <w:r w:rsidRPr="00FA6162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6B" w:rsidRPr="00FA6162" w:rsidRDefault="0014426B" w:rsidP="002C0A10">
            <w:r w:rsidRPr="00FA6162">
              <w:t>Сети инженерно-технического обеспечения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6B" w:rsidRPr="00FA6162" w:rsidRDefault="0014426B" w:rsidP="002C0A10">
            <w:pPr>
              <w:jc w:val="center"/>
            </w:pPr>
            <w:r w:rsidRPr="00FA6162">
              <w:t>0,6</w:t>
            </w:r>
          </w:p>
        </w:tc>
      </w:tr>
    </w:tbl>
    <w:p w:rsidR="00C5611E" w:rsidRPr="00FA6162" w:rsidRDefault="00C5611E" w:rsidP="002C0A10">
      <w:pPr>
        <w:pStyle w:val="2"/>
        <w:spacing w:line="240" w:lineRule="auto"/>
        <w:rPr>
          <w:spacing w:val="-1"/>
        </w:rPr>
      </w:pPr>
      <w:r w:rsidRPr="00FA6162">
        <w:t xml:space="preserve">Сметные затраты при определении сметной стоимости на демонтаж оборудования </w:t>
      </w:r>
      <w:r w:rsidRPr="00FA6162">
        <w:rPr>
          <w:spacing w:val="-1"/>
        </w:rPr>
        <w:t>определяются с учетом следующих положений.</w:t>
      </w:r>
    </w:p>
    <w:p w:rsidR="00C5611E" w:rsidRPr="00FA6162" w:rsidRDefault="00C5611E" w:rsidP="002C0A10">
      <w:pPr>
        <w:pStyle w:val="afffff3"/>
        <w:spacing w:line="240" w:lineRule="auto"/>
        <w:rPr>
          <w:spacing w:val="-1"/>
        </w:rPr>
      </w:pPr>
      <w:r w:rsidRPr="00FA6162">
        <w:rPr>
          <w:spacing w:val="-1"/>
        </w:rPr>
        <w:t>При наличии сметных норм на работы по демонтажу о</w:t>
      </w:r>
      <w:r w:rsidRPr="00FA6162">
        <w:t xml:space="preserve">борудования сметная стоимость демонтажных работ определяется с учетом состава работ, включенного в соответствующие </w:t>
      </w:r>
      <w:r w:rsidR="00B77EFD" w:rsidRPr="00FA6162">
        <w:t xml:space="preserve">сметные </w:t>
      </w:r>
      <w:r w:rsidRPr="00FA6162">
        <w:t>нормы</w:t>
      </w:r>
      <w:r w:rsidRPr="00FA6162">
        <w:rPr>
          <w:spacing w:val="-1"/>
        </w:rPr>
        <w:t xml:space="preserve"> сборников ГЭСНм.</w:t>
      </w:r>
    </w:p>
    <w:p w:rsidR="00C5611E" w:rsidRPr="00FA6162" w:rsidRDefault="00C5611E" w:rsidP="002C0A10">
      <w:pPr>
        <w:pStyle w:val="afffff3"/>
        <w:spacing w:line="240" w:lineRule="auto"/>
        <w:rPr>
          <w:spacing w:val="-1"/>
        </w:rPr>
      </w:pPr>
      <w:r w:rsidRPr="00FA6162">
        <w:rPr>
          <w:spacing w:val="-1"/>
        </w:rPr>
        <w:t>При отсутствии сметных норм на работы по демонтажу (разборке)</w:t>
      </w:r>
      <w:r w:rsidRPr="00FA6162">
        <w:t xml:space="preserve"> оборудования, используются сметные нормы </w:t>
      </w:r>
      <w:r w:rsidRPr="00FA6162">
        <w:rPr>
          <w:spacing w:val="-1"/>
        </w:rPr>
        <w:t>на монтаж оборудования, включенны</w:t>
      </w:r>
      <w:r w:rsidR="00B77EFD" w:rsidRPr="00FA6162">
        <w:rPr>
          <w:spacing w:val="-1"/>
        </w:rPr>
        <w:t>е</w:t>
      </w:r>
      <w:r w:rsidRPr="00FA6162">
        <w:rPr>
          <w:spacing w:val="-1"/>
        </w:rPr>
        <w:t xml:space="preserve"> в сборники ГЭСНм, с применением коэффициентов, приведенных в таблице 3</w:t>
      </w:r>
      <w:r w:rsidR="00FC7ACF" w:rsidRPr="00FA6162">
        <w:rPr>
          <w:spacing w:val="-1"/>
        </w:rPr>
        <w:t xml:space="preserve"> </w:t>
      </w:r>
      <w:r w:rsidR="00ED38C6">
        <w:rPr>
          <w:spacing w:val="-1"/>
        </w:rPr>
        <w:t>Методических рекомендаций</w:t>
      </w:r>
      <w:r w:rsidRPr="00FA6162">
        <w:rPr>
          <w:spacing w:val="-1"/>
        </w:rPr>
        <w:t>.</w:t>
      </w:r>
    </w:p>
    <w:p w:rsidR="00C5611E" w:rsidRPr="00FA6162" w:rsidRDefault="00C5611E" w:rsidP="002C0A10">
      <w:pPr>
        <w:pStyle w:val="afffff3"/>
        <w:spacing w:line="240" w:lineRule="auto"/>
        <w:rPr>
          <w:spacing w:val="-1"/>
        </w:rPr>
      </w:pPr>
      <w:r w:rsidRPr="00FA6162">
        <w:rPr>
          <w:spacing w:val="-1"/>
        </w:rPr>
        <w:t xml:space="preserve">Понижающие коэффициенты применяются к затратам труда рабочих и к затратам на эксплуатацию машин и механизмов, </w:t>
      </w:r>
      <w:r w:rsidR="00350D16">
        <w:rPr>
          <w:spacing w:val="-1"/>
        </w:rPr>
        <w:t xml:space="preserve">в том числе затратам труда </w:t>
      </w:r>
      <w:r w:rsidR="00350D16" w:rsidRPr="00FA6162">
        <w:rPr>
          <w:spacing w:val="-1"/>
        </w:rPr>
        <w:t xml:space="preserve">машинистов </w:t>
      </w:r>
      <w:r w:rsidRPr="00FA6162">
        <w:rPr>
          <w:spacing w:val="-1"/>
        </w:rPr>
        <w:t>включенны</w:t>
      </w:r>
      <w:r w:rsidR="00B77EFD" w:rsidRPr="00FA6162">
        <w:rPr>
          <w:spacing w:val="-1"/>
        </w:rPr>
        <w:t>м</w:t>
      </w:r>
      <w:r w:rsidRPr="00FA6162">
        <w:rPr>
          <w:spacing w:val="-1"/>
        </w:rPr>
        <w:t xml:space="preserve"> в сметные нормы, в зависимости от назначения демонтируемого оборудования. </w:t>
      </w:r>
      <w:r w:rsidR="00350D16" w:rsidRPr="00350D16">
        <w:t xml:space="preserve"> </w:t>
      </w:r>
      <w:r w:rsidR="00350D16" w:rsidRPr="00350D16">
        <w:rPr>
          <w:spacing w:val="-1"/>
        </w:rPr>
        <w:t>без учета стоимости материальных ресурсов.</w:t>
      </w:r>
    </w:p>
    <w:p w:rsidR="00C5611E" w:rsidRPr="00FA6162" w:rsidRDefault="00C5611E" w:rsidP="002C0A10">
      <w:pPr>
        <w:spacing w:before="120"/>
        <w:jc w:val="right"/>
        <w:rPr>
          <w:sz w:val="28"/>
          <w:szCs w:val="24"/>
          <w:lang w:val="ru-RU"/>
        </w:rPr>
      </w:pPr>
      <w:r w:rsidRPr="00FA6162">
        <w:rPr>
          <w:sz w:val="28"/>
          <w:szCs w:val="24"/>
          <w:lang w:val="ru-RU"/>
        </w:rPr>
        <w:t>Таблица 3</w:t>
      </w:r>
    </w:p>
    <w:p w:rsidR="00C5611E" w:rsidRPr="00FA6162" w:rsidRDefault="00C5611E" w:rsidP="002C0A10">
      <w:pPr>
        <w:spacing w:before="120"/>
        <w:jc w:val="center"/>
        <w:rPr>
          <w:b/>
          <w:sz w:val="28"/>
          <w:szCs w:val="24"/>
          <w:lang w:val="ru-RU"/>
        </w:rPr>
      </w:pPr>
      <w:r w:rsidRPr="00FA6162">
        <w:rPr>
          <w:b/>
          <w:sz w:val="28"/>
          <w:szCs w:val="24"/>
          <w:lang w:val="ru-RU"/>
        </w:rPr>
        <w:t>Коэффициенты к сметным нормам при определении затрат</w:t>
      </w:r>
      <w:r w:rsidRPr="00FA6162">
        <w:rPr>
          <w:b/>
          <w:sz w:val="28"/>
          <w:szCs w:val="24"/>
          <w:lang w:val="ru-RU"/>
        </w:rPr>
        <w:br/>
        <w:t xml:space="preserve">на демонтаж </w:t>
      </w:r>
      <w:r w:rsidRPr="00FA6162">
        <w:rPr>
          <w:b/>
          <w:color w:val="000000"/>
          <w:spacing w:val="-1"/>
          <w:sz w:val="28"/>
          <w:szCs w:val="24"/>
          <w:lang w:val="ru-RU"/>
        </w:rPr>
        <w:t>оборудования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7672"/>
        <w:gridCol w:w="1764"/>
      </w:tblGrid>
      <w:tr w:rsidR="00C5611E" w:rsidRPr="00FA6162" w:rsidTr="001C556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b/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b/>
                <w:color w:val="000000"/>
                <w:spacing w:val="-1"/>
                <w:szCs w:val="24"/>
                <w:lang w:eastAsia="en-US"/>
              </w:rPr>
              <w:t>№ п/п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shd w:val="clear" w:color="auto" w:fill="FFFFFF"/>
              <w:tabs>
                <w:tab w:val="left" w:pos="551"/>
              </w:tabs>
              <w:jc w:val="center"/>
              <w:rPr>
                <w:b/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b/>
                <w:color w:val="000000"/>
                <w:spacing w:val="-1"/>
                <w:szCs w:val="24"/>
                <w:lang w:eastAsia="en-US"/>
              </w:rPr>
              <w:t>Условия демонтажа оборудования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b/>
                <w:color w:val="000000"/>
                <w:spacing w:val="-1"/>
                <w:szCs w:val="24"/>
                <w:lang w:val="ru-RU" w:eastAsia="en-US"/>
              </w:rPr>
            </w:pPr>
            <w:r w:rsidRPr="00FA6162">
              <w:rPr>
                <w:b/>
                <w:color w:val="000000"/>
                <w:spacing w:val="-1"/>
                <w:szCs w:val="24"/>
                <w:lang w:eastAsia="en-US"/>
              </w:rPr>
              <w:t>Коэф-фициент</w:t>
            </w:r>
            <w:r w:rsidRPr="00FA6162">
              <w:rPr>
                <w:b/>
                <w:color w:val="000000"/>
                <w:spacing w:val="-1"/>
                <w:szCs w:val="24"/>
                <w:lang w:val="ru-RU" w:eastAsia="en-US"/>
              </w:rPr>
              <w:t>ы</w:t>
            </w:r>
          </w:p>
        </w:tc>
      </w:tr>
      <w:tr w:rsidR="00C5611E" w:rsidRPr="00FA6162" w:rsidTr="001C556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b/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b/>
                <w:color w:val="000000"/>
                <w:spacing w:val="-1"/>
                <w:szCs w:val="24"/>
                <w:lang w:eastAsia="en-US"/>
              </w:rPr>
              <w:t>1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shd w:val="clear" w:color="auto" w:fill="FFFFFF"/>
              <w:tabs>
                <w:tab w:val="left" w:pos="551"/>
              </w:tabs>
              <w:jc w:val="center"/>
              <w:rPr>
                <w:b/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b/>
                <w:color w:val="000000"/>
                <w:spacing w:val="-1"/>
                <w:szCs w:val="24"/>
                <w:lang w:eastAsia="en-US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b/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b/>
                <w:color w:val="000000"/>
                <w:spacing w:val="-1"/>
                <w:szCs w:val="24"/>
                <w:lang w:eastAsia="en-US"/>
              </w:rPr>
              <w:t>3</w:t>
            </w:r>
          </w:p>
        </w:tc>
      </w:tr>
      <w:tr w:rsidR="00C5611E" w:rsidRPr="00FA6162" w:rsidTr="001C556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color w:val="000000"/>
                <w:spacing w:val="-1"/>
                <w:szCs w:val="24"/>
                <w:lang w:eastAsia="en-US"/>
              </w:rPr>
              <w:t>1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tabs>
                <w:tab w:val="left" w:pos="551"/>
              </w:tabs>
              <w:jc w:val="both"/>
              <w:rPr>
                <w:color w:val="000000"/>
                <w:spacing w:val="-1"/>
                <w:szCs w:val="24"/>
                <w:lang w:val="ru-RU" w:eastAsia="en-US"/>
              </w:rPr>
            </w:pPr>
            <w:r w:rsidRPr="00FA6162">
              <w:rPr>
                <w:color w:val="000000"/>
                <w:spacing w:val="-1"/>
                <w:szCs w:val="24"/>
                <w:lang w:val="ru-RU" w:eastAsia="en-US"/>
              </w:rPr>
              <w:t>Оборудование, пригодное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color w:val="000000"/>
                <w:spacing w:val="-1"/>
                <w:szCs w:val="24"/>
                <w:lang w:eastAsia="en-US"/>
              </w:rPr>
              <w:t>0,7</w:t>
            </w:r>
          </w:p>
        </w:tc>
      </w:tr>
      <w:tr w:rsidR="00C5611E" w:rsidRPr="00FA6162" w:rsidTr="001C556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color w:val="000000"/>
                <w:spacing w:val="-1"/>
                <w:szCs w:val="24"/>
                <w:lang w:eastAsia="en-US"/>
              </w:rPr>
              <w:t>2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both"/>
              <w:rPr>
                <w:color w:val="000000"/>
                <w:spacing w:val="-1"/>
                <w:szCs w:val="24"/>
                <w:lang w:val="ru-RU" w:eastAsia="en-US"/>
              </w:rPr>
            </w:pPr>
            <w:r w:rsidRPr="00FA6162">
              <w:rPr>
                <w:color w:val="000000"/>
                <w:spacing w:val="-1"/>
                <w:szCs w:val="24"/>
                <w:lang w:val="ru-RU" w:eastAsia="en-US"/>
              </w:rPr>
              <w:t xml:space="preserve">Оборудование, пригодное для дальнейшего использования, со снятием с места установки, необходимой (частичной) разборкой без надобности хранения (перемещается на другое место установки и </w:t>
            </w:r>
            <w:r w:rsidR="00FA16EC">
              <w:rPr>
                <w:color w:val="000000"/>
                <w:spacing w:val="-1"/>
                <w:szCs w:val="24"/>
                <w:lang w:val="ru-RU" w:eastAsia="en-US"/>
              </w:rPr>
              <w:t>тому подобное</w:t>
            </w:r>
            <w:r w:rsidRPr="00FA6162">
              <w:rPr>
                <w:color w:val="000000"/>
                <w:spacing w:val="-1"/>
                <w:szCs w:val="24"/>
                <w:lang w:val="ru-RU" w:eastAsia="en-US"/>
              </w:rPr>
              <w:t>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color w:val="000000"/>
                <w:spacing w:val="-1"/>
                <w:szCs w:val="24"/>
                <w:lang w:eastAsia="en-US"/>
              </w:rPr>
              <w:t>0,6</w:t>
            </w:r>
          </w:p>
        </w:tc>
      </w:tr>
      <w:tr w:rsidR="00C5611E" w:rsidRPr="00FA6162" w:rsidTr="001C556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color w:val="000000"/>
                <w:spacing w:val="-1"/>
                <w:szCs w:val="24"/>
                <w:lang w:eastAsia="en-US"/>
              </w:rPr>
              <w:t>3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both"/>
              <w:rPr>
                <w:color w:val="000000"/>
                <w:spacing w:val="-1"/>
                <w:szCs w:val="24"/>
                <w:lang w:val="ru-RU" w:eastAsia="en-US"/>
              </w:rPr>
            </w:pPr>
            <w:r w:rsidRPr="00FA6162">
              <w:rPr>
                <w:color w:val="000000"/>
                <w:spacing w:val="-1"/>
                <w:szCs w:val="24"/>
                <w:lang w:val="ru-RU" w:eastAsia="en-US"/>
              </w:rPr>
              <w:t>Оборудование, не пригодное для дальнейшего использования, (предназначено в лом) с разборкой и резкой на части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color w:val="000000"/>
                <w:spacing w:val="-1"/>
                <w:szCs w:val="24"/>
                <w:lang w:eastAsia="en-US"/>
              </w:rPr>
              <w:t>0,5</w:t>
            </w:r>
          </w:p>
        </w:tc>
      </w:tr>
      <w:tr w:rsidR="00C5611E" w:rsidRPr="00FA6162" w:rsidTr="001C556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color w:val="000000"/>
                <w:spacing w:val="-1"/>
                <w:szCs w:val="24"/>
                <w:lang w:eastAsia="en-US"/>
              </w:rPr>
              <w:t>4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both"/>
              <w:rPr>
                <w:color w:val="000000"/>
                <w:spacing w:val="-1"/>
                <w:szCs w:val="24"/>
                <w:lang w:val="ru-RU" w:eastAsia="en-US"/>
              </w:rPr>
            </w:pPr>
            <w:r w:rsidRPr="00FA6162">
              <w:rPr>
                <w:color w:val="000000"/>
                <w:spacing w:val="-1"/>
                <w:szCs w:val="24"/>
                <w:lang w:val="ru-RU" w:eastAsia="en-US"/>
              </w:rPr>
              <w:t>Оборудование, не пригодное для дальнейшего использования, (предназначено в лом) без разборки и резки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11E" w:rsidRPr="00FA6162" w:rsidRDefault="00C5611E" w:rsidP="002C0A10">
            <w:pPr>
              <w:shd w:val="clear" w:color="auto" w:fill="FFFFFF"/>
              <w:jc w:val="center"/>
              <w:rPr>
                <w:color w:val="000000"/>
                <w:spacing w:val="-1"/>
                <w:szCs w:val="24"/>
                <w:lang w:eastAsia="en-US"/>
              </w:rPr>
            </w:pPr>
            <w:r w:rsidRPr="00FA6162">
              <w:rPr>
                <w:color w:val="000000"/>
                <w:spacing w:val="-1"/>
                <w:szCs w:val="24"/>
                <w:lang w:eastAsia="en-US"/>
              </w:rPr>
              <w:t>0,3</w:t>
            </w:r>
          </w:p>
        </w:tc>
      </w:tr>
    </w:tbl>
    <w:p w:rsidR="00C5611E" w:rsidRPr="00FA6162" w:rsidRDefault="00C5611E" w:rsidP="002C0A10">
      <w:pPr>
        <w:pStyle w:val="2"/>
        <w:spacing w:line="240" w:lineRule="auto"/>
        <w:rPr>
          <w:spacing w:val="-6"/>
        </w:rPr>
      </w:pPr>
      <w:r w:rsidRPr="00FA6162">
        <w:t>Коэффициенты, приведенные в таблицах 2 и 3</w:t>
      </w:r>
      <w:r w:rsidR="00FC7ACF" w:rsidRPr="00FA6162">
        <w:t xml:space="preserve"> </w:t>
      </w:r>
      <w:r w:rsidR="00ED38C6">
        <w:t>Методических рекомендаций</w:t>
      </w:r>
      <w:r w:rsidRPr="00FA6162">
        <w:t>,</w:t>
      </w:r>
      <w:r w:rsidRPr="00FA6162">
        <w:rPr>
          <w:spacing w:val="3"/>
        </w:rPr>
        <w:t xml:space="preserve"> учитывают </w:t>
      </w:r>
      <w:r w:rsidRPr="00FA6162">
        <w:t>усло</w:t>
      </w:r>
      <w:r w:rsidRPr="00FA6162">
        <w:rPr>
          <w:spacing w:val="5"/>
        </w:rPr>
        <w:t xml:space="preserve">вия демонтажа (разборки) </w:t>
      </w:r>
      <w:r w:rsidRPr="00FA6162">
        <w:t>строительных конструкций,</w:t>
      </w:r>
      <w:r w:rsidR="00B77EFD" w:rsidRPr="00FA6162">
        <w:t xml:space="preserve"> </w:t>
      </w:r>
      <w:r w:rsidRPr="00FA6162">
        <w:rPr>
          <w:spacing w:val="5"/>
        </w:rPr>
        <w:t>оборудования в неза</w:t>
      </w:r>
      <w:r w:rsidRPr="00FA6162">
        <w:rPr>
          <w:spacing w:val="-1"/>
        </w:rPr>
        <w:t xml:space="preserve">крепленном состоянии, освобожденных от заделки </w:t>
      </w:r>
      <w:r w:rsidRPr="00FA6162">
        <w:rPr>
          <w:spacing w:val="3"/>
        </w:rPr>
        <w:t>в стены и другие конструкции</w:t>
      </w:r>
      <w:r w:rsidR="00E25F99" w:rsidRPr="00FA6162">
        <w:rPr>
          <w:spacing w:val="-3"/>
        </w:rPr>
        <w:t xml:space="preserve">, </w:t>
      </w:r>
      <w:r w:rsidR="00E25F99" w:rsidRPr="00FA6162">
        <w:t>а также от сварки или иного крепления с другими конструктивными элементами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 xml:space="preserve"> При наличии строительных конструкций, </w:t>
      </w:r>
      <w:r w:rsidR="00B77EFD" w:rsidRPr="00FA6162">
        <w:t>элементов систем и сетей</w:t>
      </w:r>
      <w:r w:rsidRPr="00FA6162">
        <w:t xml:space="preserve"> инженерно-технического обеспечения</w:t>
      </w:r>
      <w:r w:rsidRPr="00FA6162">
        <w:rPr>
          <w:spacing w:val="5"/>
        </w:rPr>
        <w:t xml:space="preserve"> и оборудования</w:t>
      </w:r>
      <w:r w:rsidRPr="00FA6162">
        <w:t>, находящихся в закрепленном состоянии, до</w:t>
      </w:r>
      <w:r w:rsidRPr="00FA6162">
        <w:rPr>
          <w:spacing w:val="7"/>
        </w:rPr>
        <w:t xml:space="preserve">полнительные затраты, связанные с пробивкой </w:t>
      </w:r>
      <w:r w:rsidRPr="00FA6162">
        <w:rPr>
          <w:spacing w:val="-1"/>
        </w:rPr>
        <w:t xml:space="preserve">и заделкой борозд, ниш, гнезд в существующих </w:t>
      </w:r>
      <w:r w:rsidRPr="00FA6162">
        <w:rPr>
          <w:spacing w:val="-2"/>
        </w:rPr>
        <w:t xml:space="preserve">конструкциях, </w:t>
      </w:r>
      <w:r w:rsidR="00E25F99" w:rsidRPr="00FA6162">
        <w:t xml:space="preserve">а также срезка закладных деталей или элементов металлоконструкций, к которым они приварены, </w:t>
      </w:r>
      <w:r w:rsidRPr="00FA6162">
        <w:rPr>
          <w:spacing w:val="3"/>
        </w:rPr>
        <w:t>следует</w:t>
      </w:r>
      <w:r w:rsidRPr="00FA6162">
        <w:rPr>
          <w:spacing w:val="-1"/>
        </w:rPr>
        <w:t xml:space="preserve"> учитывать </w:t>
      </w:r>
      <w:r w:rsidRPr="00FA6162">
        <w:rPr>
          <w:spacing w:val="-1"/>
        </w:rPr>
        <w:lastRenderedPageBreak/>
        <w:t xml:space="preserve">дополнительно в </w:t>
      </w:r>
      <w:r w:rsidR="00750619">
        <w:rPr>
          <w:spacing w:val="-1"/>
        </w:rPr>
        <w:t xml:space="preserve">локальных </w:t>
      </w:r>
      <w:r w:rsidRPr="00FA6162">
        <w:rPr>
          <w:spacing w:val="-1"/>
        </w:rPr>
        <w:t xml:space="preserve">сметных расчетах (сметах) на основании </w:t>
      </w:r>
      <w:r w:rsidR="00556CCE">
        <w:rPr>
          <w:spacing w:val="-1"/>
        </w:rPr>
        <w:t>проектной</w:t>
      </w:r>
      <w:r w:rsidRPr="00FA6162">
        <w:rPr>
          <w:spacing w:val="-1"/>
        </w:rPr>
        <w:t xml:space="preserve"> документации по соответствующим сметным нормам.</w:t>
      </w:r>
    </w:p>
    <w:p w:rsidR="00C5611E" w:rsidRPr="00FA6162" w:rsidRDefault="00C5611E" w:rsidP="002C0A10">
      <w:pPr>
        <w:pStyle w:val="2"/>
        <w:spacing w:line="240" w:lineRule="auto"/>
        <w:rPr>
          <w:spacing w:val="-1"/>
        </w:rPr>
      </w:pPr>
      <w:r w:rsidRPr="00FA6162">
        <w:rPr>
          <w:spacing w:val="-2"/>
        </w:rPr>
        <w:t xml:space="preserve">В тех случаях, когда </w:t>
      </w:r>
      <w:r w:rsidR="00B07F3F">
        <w:rPr>
          <w:spacing w:val="-2"/>
        </w:rPr>
        <w:t>проектной</w:t>
      </w:r>
      <w:r w:rsidRPr="00FA6162">
        <w:rPr>
          <w:spacing w:val="-2"/>
        </w:rPr>
        <w:t xml:space="preserve"> документацией при производстве демонтажных работ установлена необходимость </w:t>
      </w:r>
      <w:r w:rsidRPr="00FA6162">
        <w:rPr>
          <w:spacing w:val="1"/>
        </w:rPr>
        <w:t xml:space="preserve">устройства лесов для поддержки демонтируемых </w:t>
      </w:r>
      <w:r w:rsidRPr="00FA6162">
        <w:rPr>
          <w:spacing w:val="-1"/>
        </w:rPr>
        <w:t xml:space="preserve">(разбираемых) </w:t>
      </w:r>
      <w:r w:rsidRPr="00FA6162">
        <w:t xml:space="preserve">строительных конструкций, </w:t>
      </w:r>
      <w:r w:rsidR="00B77EFD" w:rsidRPr="00FA6162">
        <w:t>элементов систем и сетей</w:t>
      </w:r>
      <w:r w:rsidRPr="00FA6162">
        <w:t xml:space="preserve"> инженерно-технического обеспечения</w:t>
      </w:r>
      <w:r w:rsidRPr="00FA6162">
        <w:rPr>
          <w:spacing w:val="5"/>
        </w:rPr>
        <w:t xml:space="preserve"> и оборудования,</w:t>
      </w:r>
      <w:r w:rsidRPr="00FA6162">
        <w:t xml:space="preserve"> дополнительные сметные затраты по установке и разборке поддерживающих лесов надле</w:t>
      </w:r>
      <w:r w:rsidRPr="00FA6162">
        <w:rPr>
          <w:spacing w:val="-1"/>
        </w:rPr>
        <w:t xml:space="preserve">жит учитывать дополнительно в </w:t>
      </w:r>
      <w:r w:rsidR="00750619">
        <w:rPr>
          <w:spacing w:val="-1"/>
        </w:rPr>
        <w:t xml:space="preserve">локальных </w:t>
      </w:r>
      <w:r w:rsidRPr="00FA6162">
        <w:rPr>
          <w:spacing w:val="-1"/>
        </w:rPr>
        <w:t>сметных расчетах</w:t>
      </w:r>
      <w:r w:rsidR="00750619">
        <w:rPr>
          <w:spacing w:val="-1"/>
        </w:rPr>
        <w:t xml:space="preserve"> (сметах)</w:t>
      </w:r>
      <w:r w:rsidRPr="00FA6162">
        <w:rPr>
          <w:spacing w:val="-1"/>
        </w:rPr>
        <w:t xml:space="preserve"> по соответствующим сметным нормам </w:t>
      </w:r>
      <w:r w:rsidRPr="00FA6162">
        <w:t>в соответствии с положениями методических документов.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 xml:space="preserve">В сметных нормах не учтены затраты по погрузке, вывозке и разгрузке </w:t>
      </w:r>
      <w:r w:rsidR="00CA340E" w:rsidRPr="00FA6162">
        <w:t>строительного мусора и лома</w:t>
      </w:r>
      <w:r w:rsidRPr="00FA6162">
        <w:t xml:space="preserve"> получаемых при демонтаже (разборке) строительных конструкций</w:t>
      </w:r>
      <w:r w:rsidR="00CA340E" w:rsidRPr="00FA6162">
        <w:t xml:space="preserve"> и оборудования</w:t>
      </w:r>
      <w:r w:rsidRPr="00FA6162">
        <w:t xml:space="preserve">. Эти затраты в </w:t>
      </w:r>
      <w:r w:rsidR="00750619">
        <w:t xml:space="preserve">локальных </w:t>
      </w:r>
      <w:r w:rsidRPr="00FA6162">
        <w:t xml:space="preserve">сметных расчетах (сметах) должны определяться дополнительно исходя из действующих сметных норм на погрузо-разгрузочные работы, перевозку грузов, массы и расстояний от строительной площадки до места складирования материальных ресурсов или размещения мусора (согласно данным </w:t>
      </w:r>
      <w:r w:rsidR="00B07F3F">
        <w:t>проектной</w:t>
      </w:r>
      <w:r w:rsidRPr="00FA6162">
        <w:t xml:space="preserve"> документации) на специальных полигонах с учетом положений соответствующих методических документов</w:t>
      </w:r>
      <w:r w:rsidR="0070130D">
        <w:t>.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 xml:space="preserve">В случае отсутствия в </w:t>
      </w:r>
      <w:r w:rsidR="005D78A0">
        <w:t>проектной</w:t>
      </w:r>
      <w:r w:rsidRPr="00FA6162">
        <w:t xml:space="preserve"> документации необходимых данных о массе разбираемых строительных конструкций, объемный вес строительного мусора может быть принят (справочно) по следующим данным:</w:t>
      </w:r>
    </w:p>
    <w:p w:rsidR="00C5611E" w:rsidRPr="00FA6162" w:rsidRDefault="00C5611E" w:rsidP="002C0A10">
      <w:pPr>
        <w:pStyle w:val="a0"/>
        <w:spacing w:line="240" w:lineRule="auto"/>
      </w:pPr>
      <w:r w:rsidRPr="00FA6162">
        <w:t>при разборке бетонных конструкций – 2 400 кг/м3;</w:t>
      </w:r>
    </w:p>
    <w:p w:rsidR="00C5611E" w:rsidRPr="00FA6162" w:rsidRDefault="00C5611E" w:rsidP="002C0A10">
      <w:pPr>
        <w:pStyle w:val="a0"/>
        <w:spacing w:line="240" w:lineRule="auto"/>
      </w:pPr>
      <w:r w:rsidRPr="00FA6162">
        <w:t>при разборке железобетонных конструкций – 2 500 кг/м3,</w:t>
      </w:r>
    </w:p>
    <w:p w:rsidR="00C5611E" w:rsidRPr="00FA6162" w:rsidRDefault="00C5611E" w:rsidP="002C0A10">
      <w:pPr>
        <w:pStyle w:val="a0"/>
        <w:spacing w:line="240" w:lineRule="auto"/>
      </w:pPr>
      <w:r w:rsidRPr="00FA6162">
        <w:t>при разборке конструкций из кирпича, камня, отбивке штукатурки и облицовочной плитки – 1 800 кг/м3;</w:t>
      </w:r>
    </w:p>
    <w:p w:rsidR="00C5611E" w:rsidRPr="00FA6162" w:rsidRDefault="00C5611E" w:rsidP="002C0A10">
      <w:pPr>
        <w:pStyle w:val="a0"/>
        <w:spacing w:line="240" w:lineRule="auto"/>
        <w:rPr>
          <w:spacing w:val="-8"/>
        </w:rPr>
      </w:pPr>
      <w:r w:rsidRPr="00FA6162">
        <w:rPr>
          <w:spacing w:val="-4"/>
        </w:rPr>
        <w:t xml:space="preserve">при </w:t>
      </w:r>
      <w:r w:rsidRPr="00FA6162">
        <w:rPr>
          <w:spacing w:val="-2"/>
        </w:rPr>
        <w:t>разборке конструкций деревянных и каркасно-засыпных</w:t>
      </w:r>
      <w:r w:rsidRPr="00FA6162">
        <w:rPr>
          <w:spacing w:val="-8"/>
        </w:rPr>
        <w:t xml:space="preserve"> –  600 кг/м3;</w:t>
      </w:r>
    </w:p>
    <w:p w:rsidR="00C5611E" w:rsidRPr="00FA6162" w:rsidRDefault="00C5611E" w:rsidP="002C0A10">
      <w:pPr>
        <w:pStyle w:val="a0"/>
        <w:spacing w:line="240" w:lineRule="auto"/>
      </w:pPr>
      <w:r w:rsidRPr="00FA6162">
        <w:t>при выполнении прочих работ по разборке (кроме работ по разборке металлоконструкций и оборудования) – 1 200 кг/м3.</w:t>
      </w:r>
    </w:p>
    <w:p w:rsidR="00C5611E" w:rsidRPr="00FA6162" w:rsidRDefault="00C5611E" w:rsidP="002C0A10">
      <w:pPr>
        <w:pStyle w:val="afffff3"/>
        <w:spacing w:line="240" w:lineRule="auto"/>
      </w:pPr>
      <w:r w:rsidRPr="00FA6162">
        <w:t xml:space="preserve">Объемный вес строительного мусора от разборки строительных конструкций приведен из учета их в плотном теле конструкций. Масса демонтируемых металлоконструкций и оборудования принимается по данным </w:t>
      </w:r>
      <w:r w:rsidR="005D78A0">
        <w:t>проектной</w:t>
      </w:r>
      <w:r w:rsidRPr="00FA6162">
        <w:t xml:space="preserve"> документации.</w:t>
      </w:r>
    </w:p>
    <w:p w:rsidR="00C5611E" w:rsidRPr="00FA6162" w:rsidRDefault="00C5611E" w:rsidP="002C0A10">
      <w:pPr>
        <w:pStyle w:val="2"/>
        <w:spacing w:line="240" w:lineRule="auto"/>
      </w:pPr>
      <w:r w:rsidRPr="00FA6162">
        <w:t>Сметные нормы (в т</w:t>
      </w:r>
      <w:r w:rsidR="00387488">
        <w:t xml:space="preserve">ом </w:t>
      </w:r>
      <w:r w:rsidRPr="00FA6162">
        <w:t>ч</w:t>
      </w:r>
      <w:r w:rsidR="00387488">
        <w:t>исле</w:t>
      </w:r>
      <w:r w:rsidRPr="00FA6162">
        <w:t xml:space="preserve"> с применением понижающих коэффициентов, приведенных в таблицах 2 и 3</w:t>
      </w:r>
      <w:r w:rsidR="009E08AF" w:rsidRPr="00FA6162">
        <w:t xml:space="preserve"> </w:t>
      </w:r>
      <w:r w:rsidR="00ED38C6">
        <w:t>Методических рекомендаций</w:t>
      </w:r>
      <w:r w:rsidRPr="00FA6162">
        <w:t xml:space="preserve">) предусматривают вертикальное и горизонтальное перемещение материальных ресурсов, оборудования и строительного мусора, получаемых при демонтаже (разборке) строительных конструкций, </w:t>
      </w:r>
      <w:r w:rsidR="00B77EFD" w:rsidRPr="00FA6162">
        <w:rPr>
          <w:szCs w:val="24"/>
        </w:rPr>
        <w:t>элементов систем и сетей</w:t>
      </w:r>
      <w:r w:rsidRPr="00FA6162">
        <w:t xml:space="preserve"> инженерно-технического обеспечения</w:t>
      </w:r>
      <w:r w:rsidRPr="00FA6162">
        <w:rPr>
          <w:color w:val="000000"/>
          <w:spacing w:val="5"/>
        </w:rPr>
        <w:t xml:space="preserve"> и оборудования</w:t>
      </w:r>
      <w:r w:rsidRPr="00FA6162">
        <w:t xml:space="preserve">, до места их складирования на строительной площадке на расстояния, приведенные </w:t>
      </w:r>
      <w:r w:rsidR="00780FD0">
        <w:t>т</w:t>
      </w:r>
      <w:r w:rsidR="00387488">
        <w:t>ехнических част</w:t>
      </w:r>
      <w:r w:rsidR="00780FD0">
        <w:t>ях и приложениях</w:t>
      </w:r>
      <w:r w:rsidR="00387488">
        <w:t xml:space="preserve"> соответствующих сборников </w:t>
      </w:r>
      <w:r w:rsidRPr="00FA6162">
        <w:t>сметных норм.</w:t>
      </w:r>
    </w:p>
    <w:p w:rsidR="00336914" w:rsidRDefault="00336914" w:rsidP="002C0A10">
      <w:pPr>
        <w:spacing w:after="160"/>
        <w:rPr>
          <w:i/>
          <w:sz w:val="28"/>
          <w:szCs w:val="28"/>
          <w:lang w:val="ru-RU"/>
        </w:rPr>
      </w:pPr>
      <w:bookmarkStart w:id="20" w:name="_Toc470539609"/>
      <w:bookmarkStart w:id="21" w:name="_Ref469999862"/>
      <w:r w:rsidRPr="005E537A">
        <w:rPr>
          <w:lang w:val="ru-RU"/>
        </w:rPr>
        <w:br w:type="page"/>
      </w:r>
    </w:p>
    <w:p w:rsidR="00CD08BB" w:rsidRPr="00336914" w:rsidRDefault="004A59C9" w:rsidP="002C0A10">
      <w:pPr>
        <w:pStyle w:val="afffff5"/>
        <w:spacing w:line="240" w:lineRule="auto"/>
        <w:ind w:left="5670"/>
        <w:jc w:val="center"/>
        <w:rPr>
          <w:i w:val="0"/>
        </w:rPr>
      </w:pPr>
      <w:r w:rsidRPr="00336914">
        <w:rPr>
          <w:i w:val="0"/>
        </w:rPr>
        <w:lastRenderedPageBreak/>
        <w:t xml:space="preserve">Приложение </w:t>
      </w:r>
      <w:r w:rsidR="00F305E3" w:rsidRPr="00336914">
        <w:rPr>
          <w:i w:val="0"/>
        </w:rPr>
        <w:fldChar w:fldCharType="begin"/>
      </w:r>
      <w:r w:rsidR="00F305E3" w:rsidRPr="00336914">
        <w:rPr>
          <w:i w:val="0"/>
        </w:rPr>
        <w:instrText xml:space="preserve"> SEQ Приложение \* ARABIC </w:instrText>
      </w:r>
      <w:r w:rsidR="00F305E3" w:rsidRPr="00336914">
        <w:rPr>
          <w:i w:val="0"/>
        </w:rPr>
        <w:fldChar w:fldCharType="separate"/>
      </w:r>
      <w:r w:rsidR="00935A33">
        <w:rPr>
          <w:i w:val="0"/>
          <w:noProof/>
        </w:rPr>
        <w:t>1</w:t>
      </w:r>
      <w:bookmarkEnd w:id="20"/>
      <w:r w:rsidR="00F305E3" w:rsidRPr="00336914">
        <w:rPr>
          <w:i w:val="0"/>
        </w:rPr>
        <w:fldChar w:fldCharType="end"/>
      </w:r>
      <w:bookmarkEnd w:id="21"/>
      <w:r w:rsidR="00336914">
        <w:rPr>
          <w:i w:val="0"/>
        </w:rPr>
        <w:t xml:space="preserve"> </w:t>
      </w:r>
      <w:r w:rsidR="00336914">
        <w:rPr>
          <w:i w:val="0"/>
        </w:rPr>
        <w:br/>
        <w:t>к М</w:t>
      </w:r>
      <w:r w:rsidR="00336914" w:rsidRPr="00336914">
        <w:rPr>
          <w:i w:val="0"/>
        </w:rPr>
        <w:t>етодически</w:t>
      </w:r>
      <w:r w:rsidR="00336914">
        <w:rPr>
          <w:i w:val="0"/>
        </w:rPr>
        <w:t>м</w:t>
      </w:r>
      <w:r w:rsidR="00336914" w:rsidRPr="00336914">
        <w:rPr>
          <w:i w:val="0"/>
        </w:rPr>
        <w:t xml:space="preserve"> рекомендаци</w:t>
      </w:r>
      <w:r w:rsidR="00336914">
        <w:rPr>
          <w:i w:val="0"/>
        </w:rPr>
        <w:t>ям по </w:t>
      </w:r>
      <w:r w:rsidR="00336914" w:rsidRPr="00336914">
        <w:rPr>
          <w:i w:val="0"/>
        </w:rPr>
        <w:t>применению сметных норм</w:t>
      </w:r>
    </w:p>
    <w:p w:rsidR="00B16C69" w:rsidRPr="00771645" w:rsidRDefault="002A1AA2" w:rsidP="002C0A10">
      <w:pPr>
        <w:pStyle w:val="afffff6"/>
        <w:spacing w:line="240" w:lineRule="auto"/>
      </w:pPr>
      <w:bookmarkStart w:id="22" w:name="_Toc470539610"/>
      <w:r w:rsidRPr="005E6460">
        <w:t>Н</w:t>
      </w:r>
      <w:r w:rsidR="00B16C69" w:rsidRPr="005E6460">
        <w:t>оменклатура</w:t>
      </w:r>
      <w:r w:rsidRPr="005E6460">
        <w:t xml:space="preserve"> сборников </w:t>
      </w:r>
      <w:r w:rsidR="00B16C69" w:rsidRPr="005E6460">
        <w:t>государственных элементных сметных норм</w:t>
      </w:r>
      <w:bookmarkStart w:id="23" w:name="_Toc526134823"/>
      <w:bookmarkStart w:id="24" w:name="_Toc526137060"/>
      <w:bookmarkStart w:id="25" w:name="_Toc526932633"/>
      <w:bookmarkStart w:id="26" w:name="_Toc526933441"/>
      <w:bookmarkStart w:id="27" w:name="_Toc528050523"/>
      <w:bookmarkEnd w:id="22"/>
    </w:p>
    <w:tbl>
      <w:tblPr>
        <w:tblStyle w:val="ac"/>
        <w:tblW w:w="10452" w:type="dxa"/>
        <w:jc w:val="center"/>
        <w:tblLook w:val="04A0" w:firstRow="1" w:lastRow="0" w:firstColumn="1" w:lastColumn="0" w:noHBand="0" w:noVBand="1"/>
      </w:tblPr>
      <w:tblGrid>
        <w:gridCol w:w="1271"/>
        <w:gridCol w:w="3624"/>
        <w:gridCol w:w="2897"/>
        <w:gridCol w:w="2660"/>
      </w:tblGrid>
      <w:tr w:rsidR="00290125" w:rsidRPr="00FA6162" w:rsidTr="00074AE1">
        <w:trPr>
          <w:tblHeader/>
          <w:jc w:val="center"/>
        </w:trPr>
        <w:tc>
          <w:tcPr>
            <w:tcW w:w="1271" w:type="dxa"/>
            <w:vAlign w:val="center"/>
          </w:tcPr>
          <w:bookmarkEnd w:id="23"/>
          <w:bookmarkEnd w:id="24"/>
          <w:bookmarkEnd w:id="25"/>
          <w:bookmarkEnd w:id="26"/>
          <w:bookmarkEnd w:id="27"/>
          <w:p w:rsidR="00290125" w:rsidRPr="00373399" w:rsidRDefault="00290125" w:rsidP="002C0A10">
            <w:pPr>
              <w:pStyle w:val="afffffc"/>
            </w:pPr>
            <w:r w:rsidRPr="00373399">
              <w:t>Номер сборника</w:t>
            </w:r>
          </w:p>
        </w:tc>
        <w:tc>
          <w:tcPr>
            <w:tcW w:w="3624" w:type="dxa"/>
            <w:vAlign w:val="center"/>
          </w:tcPr>
          <w:p w:rsidR="00290125" w:rsidRPr="00FA6162" w:rsidRDefault="00290125" w:rsidP="002C0A10">
            <w:pPr>
              <w:pStyle w:val="afffffc"/>
            </w:pPr>
            <w:r w:rsidRPr="00FA6162">
              <w:t>Наименование сборника</w:t>
            </w:r>
          </w:p>
        </w:tc>
        <w:tc>
          <w:tcPr>
            <w:tcW w:w="2897" w:type="dxa"/>
            <w:vAlign w:val="center"/>
          </w:tcPr>
          <w:p w:rsidR="00290125" w:rsidRPr="00FA6162" w:rsidRDefault="00290125" w:rsidP="002C0A10">
            <w:pPr>
              <w:pStyle w:val="afffffc"/>
            </w:pPr>
            <w:r>
              <w:t>Полное обозначение сборника</w:t>
            </w:r>
          </w:p>
        </w:tc>
        <w:tc>
          <w:tcPr>
            <w:tcW w:w="2660" w:type="dxa"/>
            <w:vAlign w:val="center"/>
          </w:tcPr>
          <w:p w:rsidR="00290125" w:rsidRDefault="00290125" w:rsidP="002C0A10">
            <w:pPr>
              <w:pStyle w:val="afffffc"/>
            </w:pPr>
            <w:r>
              <w:t>Сокращенное обозначение сборника</w:t>
            </w:r>
          </w:p>
        </w:tc>
      </w:tr>
      <w:tr w:rsidR="00290125" w:rsidRPr="007869C1" w:rsidTr="00074AE1">
        <w:trPr>
          <w:jc w:val="center"/>
        </w:trPr>
        <w:tc>
          <w:tcPr>
            <w:tcW w:w="10452" w:type="dxa"/>
            <w:gridSpan w:val="4"/>
            <w:vAlign w:val="center"/>
          </w:tcPr>
          <w:p w:rsidR="00290125" w:rsidRDefault="00290125" w:rsidP="002C0A10">
            <w:pPr>
              <w:pStyle w:val="afffffc"/>
            </w:pPr>
            <w:r>
              <w:t>С</w:t>
            </w:r>
            <w:r w:rsidRPr="00560C91">
              <w:t>троительные и специальные строительные работы</w:t>
            </w:r>
            <w:r>
              <w:t xml:space="preserve"> (код типа</w:t>
            </w:r>
            <w:r w:rsidR="004E361A">
              <w:t xml:space="preserve"> сметного</w:t>
            </w:r>
            <w:r>
              <w:t xml:space="preserve"> норматива – 02)</w:t>
            </w:r>
          </w:p>
        </w:tc>
      </w:tr>
      <w:tr w:rsidR="00290125" w:rsidRPr="00FA6162" w:rsidTr="00074AE1">
        <w:trPr>
          <w:jc w:val="center"/>
        </w:trPr>
        <w:tc>
          <w:tcPr>
            <w:tcW w:w="1271" w:type="dxa"/>
            <w:vAlign w:val="center"/>
          </w:tcPr>
          <w:p w:rsidR="00290125" w:rsidRPr="00FA6162" w:rsidRDefault="00290125" w:rsidP="002C0A10">
            <w:pPr>
              <w:pStyle w:val="afffffd"/>
            </w:pPr>
            <w:r w:rsidRPr="00FA6162">
              <w:t>1</w:t>
            </w:r>
          </w:p>
        </w:tc>
        <w:tc>
          <w:tcPr>
            <w:tcW w:w="3624" w:type="dxa"/>
            <w:vAlign w:val="center"/>
          </w:tcPr>
          <w:p w:rsidR="00290125" w:rsidRPr="00FA6162" w:rsidRDefault="00290125" w:rsidP="002C0A10">
            <w:pPr>
              <w:pStyle w:val="afffffe"/>
            </w:pPr>
            <w:r w:rsidRPr="00FA6162">
              <w:t>Земляные работы</w:t>
            </w:r>
          </w:p>
        </w:tc>
        <w:tc>
          <w:tcPr>
            <w:tcW w:w="2897" w:type="dxa"/>
            <w:vAlign w:val="center"/>
          </w:tcPr>
          <w:p w:rsidR="00290125" w:rsidRPr="00FA6162" w:rsidRDefault="00290125" w:rsidP="002C0A10">
            <w:pPr>
              <w:pStyle w:val="afffffd"/>
            </w:pPr>
            <w:r w:rsidRPr="00FA6162">
              <w:t>ГЭСН 81-02-0</w:t>
            </w:r>
            <w:r>
              <w:t>1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290125" w:rsidRPr="00FA6162" w:rsidRDefault="00290125" w:rsidP="002C0A10">
            <w:pPr>
              <w:pStyle w:val="afffffd"/>
            </w:pPr>
            <w:r>
              <w:t>ГЭСН</w:t>
            </w:r>
            <w:r w:rsidR="008769A4">
              <w:t>-ХХХХ-</w:t>
            </w:r>
            <w:r>
              <w:t>01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2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Горно-вскрышные работы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81-02-02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Pr="00FB0E7F">
              <w:t>0</w:t>
            </w:r>
            <w:r>
              <w:t>2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3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Буровзрывные работы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81-02-03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Pr="00FB0E7F">
              <w:t>0</w:t>
            </w:r>
            <w:r>
              <w:t>3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4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Скважины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81-02-04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Pr="00FB0E7F">
              <w:t>0</w:t>
            </w:r>
            <w:r>
              <w:t>4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5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Свайные работы, опускные колодцы, закрепление грунтов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81-02-05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Pr="00FB0E7F">
              <w:t>0</w:t>
            </w:r>
            <w:r>
              <w:t>5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6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Бетонные и железобетонные конструкции монолитные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81-02-06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Pr="00FB0E7F">
              <w:t>0</w:t>
            </w:r>
            <w:r>
              <w:t>6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7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Бетонные и железобетонные конструкции сборные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81-02-07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Pr="00FB0E7F">
              <w:t>0</w:t>
            </w:r>
            <w:r>
              <w:t>7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8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Конструкции из кирпича и блоков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81-02-08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Pr="00FB0E7F">
              <w:t>0</w:t>
            </w:r>
            <w:r>
              <w:t>8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9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Строительные металлические конструкции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81-02-09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Pr="00FB0E7F">
              <w:t>0</w:t>
            </w:r>
            <w:r>
              <w:t>9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10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Деревянные конструкции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81-02-10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>
              <w:t>10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11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Полы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81-02-11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>
              <w:t>11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12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Кровли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81-02-12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>
              <w:t>12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13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Защита строительных конструкций и оборудования от коррозии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81-02-13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>
              <w:t>13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14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Конструкции в сельском строительстве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81-02-14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>
              <w:t>14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15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Отделочные работы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81-02-15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>
              <w:t>15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16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Трубопроводы внутренние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81-02-16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>
              <w:t>16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17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Водопровод и канализация – внутренние устройства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81-02-17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>
              <w:t>17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18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Отопление – внутренние устройства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81-02-18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>
              <w:t>18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19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Газоснабжение – внутренние устройства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81-02-19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>
              <w:t>19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20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Вентиляция и кондиционирование воздуха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81-02-20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>
              <w:t>20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21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Временные сборно-разборные здания и сооружения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81-02-21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>
              <w:t>21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22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Водопровод – наружные сети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81-02-22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>
              <w:t>22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23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Канализация – наружные сети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81-02-23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>
              <w:t>23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24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Теплоснабжение и газопроводы – наружные сети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81-02-24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>
              <w:t>24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lastRenderedPageBreak/>
              <w:t>25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Магистральные и промысловые трубопроводы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81-02-25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>
              <w:t>25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26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Теплоизоляционные работы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81-02-26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26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27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Автомобильные дороги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81-02-27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27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28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Железные дороги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81-02-28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28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29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Тоннели и метрополитены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81-02-29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29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30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Мосты и трубы</w:t>
            </w:r>
          </w:p>
        </w:tc>
        <w:tc>
          <w:tcPr>
            <w:tcW w:w="2897" w:type="dxa"/>
            <w:vAlign w:val="center"/>
          </w:tcPr>
          <w:p w:rsidR="001529FF" w:rsidRPr="00FA6162" w:rsidRDefault="00B80F26" w:rsidP="002C0A10">
            <w:pPr>
              <w:pStyle w:val="afffffd"/>
            </w:pPr>
            <w:r>
              <w:t>ГЭСН 81-02-30-ХХХХ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30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31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Аэродромы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81-02-31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3</w:t>
            </w:r>
            <w:r w:rsidRPr="00FB0E7F">
              <w:t>1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32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Трамвайные пути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81-02-32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32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33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Линии электропередачи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81-02-33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33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34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Сооружения связи, радиовещания и телевидения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81-02-34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34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35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Горнопроходческие работы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81-02-35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35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36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Земляные конструкции гидротехнических сооружений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81-02-36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36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37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Бетонные и железобетонные конструкции гидротехнических сооружений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81-02-37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37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38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Каменные конструкции гидротехнических сооружений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81-02-38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38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39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Металлические конструкции гидротехнических сооружений</w:t>
            </w:r>
          </w:p>
        </w:tc>
        <w:tc>
          <w:tcPr>
            <w:tcW w:w="2897" w:type="dxa"/>
            <w:vAlign w:val="center"/>
          </w:tcPr>
          <w:p w:rsidR="001529FF" w:rsidRPr="00FA6162" w:rsidRDefault="00B80F26" w:rsidP="002C0A10">
            <w:pPr>
              <w:pStyle w:val="afffffd"/>
            </w:pPr>
            <w:r>
              <w:t>ГЭСН 81-02-39-ХХХХ</w:t>
            </w:r>
            <w:r w:rsidR="001529FF">
              <w:t>..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39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40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Деревянные конструкции гидротехнических сооружений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81-02-40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40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41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Гидроизоляционные работы в гидротехнических сооружениях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81-02-41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41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42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Берегоукрепительные работы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81-02-42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42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43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Судовозные пути стапелей и слипов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81-02-43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43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44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Подводно-строительные (водолазные) работы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81-02-44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44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45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Промышленные печи и трубы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81-02-45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45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46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Работы при реконструкции зданий и сооружений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81-02-46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46</w:t>
            </w:r>
          </w:p>
        </w:tc>
      </w:tr>
      <w:tr w:rsidR="001529FF" w:rsidRPr="00FA6162" w:rsidTr="00074AE1">
        <w:trPr>
          <w:jc w:val="center"/>
        </w:trPr>
        <w:tc>
          <w:tcPr>
            <w:tcW w:w="1271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47</w:t>
            </w:r>
          </w:p>
        </w:tc>
        <w:tc>
          <w:tcPr>
            <w:tcW w:w="3624" w:type="dxa"/>
            <w:vAlign w:val="center"/>
          </w:tcPr>
          <w:p w:rsidR="001529FF" w:rsidRPr="00FA6162" w:rsidRDefault="001529FF" w:rsidP="002C0A10">
            <w:pPr>
              <w:pStyle w:val="afffffe"/>
            </w:pPr>
            <w:r w:rsidRPr="00FA6162">
              <w:t>Озеленение, защитные лесонасаждения</w:t>
            </w:r>
          </w:p>
        </w:tc>
        <w:tc>
          <w:tcPr>
            <w:tcW w:w="2897" w:type="dxa"/>
            <w:vAlign w:val="center"/>
          </w:tcPr>
          <w:p w:rsidR="001529FF" w:rsidRPr="00FA6162" w:rsidRDefault="001529FF" w:rsidP="002C0A10">
            <w:pPr>
              <w:pStyle w:val="afffffd"/>
            </w:pPr>
            <w:r w:rsidRPr="00FA6162">
              <w:t>ГЭСН 81-02-47</w:t>
            </w:r>
            <w:r w:rsidR="00B80F26">
              <w:t>-ХХХХ</w:t>
            </w:r>
          </w:p>
        </w:tc>
        <w:tc>
          <w:tcPr>
            <w:tcW w:w="2660" w:type="dxa"/>
            <w:vAlign w:val="center"/>
          </w:tcPr>
          <w:p w:rsidR="001529FF" w:rsidRDefault="001529FF" w:rsidP="002C0A10">
            <w:pPr>
              <w:pStyle w:val="afffffd"/>
            </w:pPr>
            <w:r w:rsidRPr="00FB0E7F">
              <w:t>ГЭСН</w:t>
            </w:r>
            <w:r w:rsidR="008769A4">
              <w:t>-ХХХХ-</w:t>
            </w:r>
            <w:r w:rsidR="00FC0214">
              <w:t>47</w:t>
            </w:r>
          </w:p>
        </w:tc>
      </w:tr>
      <w:tr w:rsidR="001529FF" w:rsidRPr="007869C1" w:rsidTr="00074AE1">
        <w:trPr>
          <w:jc w:val="center"/>
        </w:trPr>
        <w:tc>
          <w:tcPr>
            <w:tcW w:w="10452" w:type="dxa"/>
            <w:gridSpan w:val="4"/>
            <w:vAlign w:val="center"/>
          </w:tcPr>
          <w:p w:rsidR="001529FF" w:rsidRDefault="001529FF" w:rsidP="002C0A10">
            <w:pPr>
              <w:pStyle w:val="afffffc"/>
            </w:pPr>
            <w:r>
              <w:t xml:space="preserve">Монтаж оборудования (код типа </w:t>
            </w:r>
            <w:r w:rsidR="00A77A7C">
              <w:t xml:space="preserve">сметного </w:t>
            </w:r>
            <w:r>
              <w:t>норматива – 03)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1</w:t>
            </w:r>
          </w:p>
        </w:tc>
        <w:tc>
          <w:tcPr>
            <w:tcW w:w="3624" w:type="dxa"/>
            <w:vAlign w:val="center"/>
          </w:tcPr>
          <w:p w:rsidR="0073070D" w:rsidRPr="00373399" w:rsidRDefault="0073070D" w:rsidP="002C0A1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Металлообрабатывающее</w:t>
            </w:r>
            <w:r w:rsidRPr="00FA6162"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оборудование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81-03-01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ГЭСНм-ХХХХ-01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2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Деревообрабатывающее</w:t>
            </w:r>
            <w:r w:rsidRPr="00FA6162"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оборудование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81-03-02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ГЭСНм-ХХХХ-02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3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Подъемно-транспортное</w:t>
            </w:r>
            <w:r w:rsidRPr="00FA6162"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оборудование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81-03-03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ГЭСНм-ХХХХ-03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4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  <w:lang w:val="ru-RU"/>
              </w:rPr>
            </w:pPr>
            <w:r w:rsidRPr="00FA6162">
              <w:rPr>
                <w:szCs w:val="24"/>
                <w:lang w:val="ru-RU"/>
              </w:rPr>
              <w:t>Дробильно-размольное, обогатительное и агломерационное оборудование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81-03-04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ГЭСНм-ХХХХ-04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5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Весовое</w:t>
            </w:r>
            <w:r w:rsidRPr="00FA6162"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оборудование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81-03-05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ГЭСНм-ХХХХ-05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lastRenderedPageBreak/>
              <w:t>6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Теплосиловое</w:t>
            </w:r>
            <w:r w:rsidRPr="00FA6162"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оборудование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  <w:lang w:val="ru-RU"/>
              </w:rPr>
              <w:t>ГЭСНм 81-03-06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ГЭСНм-ХХХХ-06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7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  <w:lang w:val="ru-RU"/>
              </w:rPr>
            </w:pPr>
            <w:r w:rsidRPr="00FA6162">
              <w:rPr>
                <w:szCs w:val="24"/>
                <w:lang w:val="ru-RU"/>
              </w:rPr>
              <w:t>Компрессорные машины, насосы и вентиляторы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81-03-07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ГЭСНм-ХХХХ-07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8</w:t>
            </w:r>
          </w:p>
        </w:tc>
        <w:tc>
          <w:tcPr>
            <w:tcW w:w="3624" w:type="dxa"/>
            <w:vAlign w:val="center"/>
          </w:tcPr>
          <w:p w:rsidR="0073070D" w:rsidRPr="00373399" w:rsidRDefault="0073070D" w:rsidP="002C0A1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Электротехническое</w:t>
            </w:r>
            <w:r w:rsidRPr="00FA6162"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установки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81-03-08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ГЭСНм-ХХХХ-08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9</w:t>
            </w:r>
          </w:p>
        </w:tc>
        <w:tc>
          <w:tcPr>
            <w:tcW w:w="3624" w:type="dxa"/>
            <w:vAlign w:val="center"/>
          </w:tcPr>
          <w:p w:rsidR="0073070D" w:rsidRPr="00373399" w:rsidRDefault="0073070D" w:rsidP="002C0A1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Электрические печи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81-03-09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ГЭСНм-ХХХХ-09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10</w:t>
            </w:r>
          </w:p>
        </w:tc>
        <w:tc>
          <w:tcPr>
            <w:tcW w:w="3624" w:type="dxa"/>
            <w:vAlign w:val="center"/>
          </w:tcPr>
          <w:p w:rsidR="0073070D" w:rsidRPr="00373399" w:rsidRDefault="0073070D" w:rsidP="002C0A1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Оборудование связи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81-03-10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ГЭСНм-ХХХХ-10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11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  <w:lang w:val="ru-RU"/>
              </w:rPr>
            </w:pPr>
            <w:r w:rsidRPr="00FA6162">
              <w:rPr>
                <w:szCs w:val="24"/>
                <w:lang w:val="ru-RU"/>
              </w:rPr>
              <w:t>Приборы, средства автоматизации и вычислительной техники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81-03-11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ГЭСНм-ХХХХ-11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12</w:t>
            </w:r>
          </w:p>
        </w:tc>
        <w:tc>
          <w:tcPr>
            <w:tcW w:w="3624" w:type="dxa"/>
            <w:vAlign w:val="center"/>
          </w:tcPr>
          <w:p w:rsidR="0073070D" w:rsidRPr="00373399" w:rsidRDefault="0073070D" w:rsidP="002C0A1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Технологические трубопроводы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81-03-12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ГЭСНм-ХХХХ-12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13</w:t>
            </w:r>
          </w:p>
        </w:tc>
        <w:tc>
          <w:tcPr>
            <w:tcW w:w="3624" w:type="dxa"/>
            <w:vAlign w:val="center"/>
          </w:tcPr>
          <w:p w:rsidR="0073070D" w:rsidRPr="00373399" w:rsidRDefault="0073070D" w:rsidP="002C0A1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Оборудование атомных электрических станций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81-03-13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ГЭСНм-ХХХХ-13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14</w:t>
            </w:r>
          </w:p>
        </w:tc>
        <w:tc>
          <w:tcPr>
            <w:tcW w:w="3624" w:type="dxa"/>
            <w:vAlign w:val="center"/>
          </w:tcPr>
          <w:p w:rsidR="0073070D" w:rsidRPr="00373399" w:rsidRDefault="0073070D" w:rsidP="002C0A1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Оборудование прокатных производств 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81-03-14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ГЭСНм-ХХХХ-14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15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Оборудование для очистки газов 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81-03-15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ГЭСНм-ХХХХ-15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16</w:t>
            </w:r>
          </w:p>
        </w:tc>
        <w:tc>
          <w:tcPr>
            <w:tcW w:w="3624" w:type="dxa"/>
            <w:vAlign w:val="center"/>
          </w:tcPr>
          <w:p w:rsidR="0073070D" w:rsidRPr="00373399" w:rsidRDefault="0073070D" w:rsidP="002C0A1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Оборудование предприятий черной металлургии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81-03-16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ГЭСНм-ХХХХ-16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17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Оборудование предприятий цветной металлургии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81-03-17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ГЭСНм-ХХХХ-17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18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  <w:lang w:val="ru-RU"/>
              </w:rPr>
            </w:pPr>
            <w:r w:rsidRPr="00FA6162">
              <w:rPr>
                <w:szCs w:val="24"/>
                <w:lang w:val="ru-RU"/>
              </w:rPr>
              <w:t>Оборудование предприятий химической и нефтеперерабатывающей промышленности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81-03-18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ГЭСНм-ХХХХ-18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19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  <w:lang w:val="ru-RU"/>
              </w:rPr>
            </w:pPr>
            <w:r w:rsidRPr="00FA6162">
              <w:rPr>
                <w:szCs w:val="24"/>
                <w:lang w:val="ru-RU"/>
              </w:rPr>
              <w:t>Оборудование предприятий угольной и торфяной промышленности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81-03-19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ГЭСНм-ХХХХ-19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20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  <w:lang w:val="ru-RU"/>
              </w:rPr>
            </w:pPr>
            <w:r w:rsidRPr="00FA6162">
              <w:rPr>
                <w:szCs w:val="24"/>
                <w:lang w:val="ru-RU"/>
              </w:rPr>
              <w:t>Оборудование сигнализации, централизации и блокировки на железнодорожном транспорте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81-03-20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ГЭСНм-ХХХХ-20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21</w:t>
            </w:r>
          </w:p>
        </w:tc>
        <w:tc>
          <w:tcPr>
            <w:tcW w:w="3624" w:type="dxa"/>
            <w:vAlign w:val="center"/>
          </w:tcPr>
          <w:p w:rsidR="0073070D" w:rsidRPr="00373399" w:rsidRDefault="0073070D" w:rsidP="002C0A1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Оборудование метрополитенов и тоннелей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81-03-21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ГЭСНм-ХХХХ-21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22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  <w:lang w:val="ru-RU"/>
              </w:rPr>
            </w:pPr>
            <w:r w:rsidRPr="00FA6162">
              <w:rPr>
                <w:szCs w:val="24"/>
                <w:lang w:val="ru-RU"/>
              </w:rPr>
              <w:t>Оборудование гидроэлектрических станций и гидротехнических сооружений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81-03-22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ГЭСНм-ХХХХ-22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23</w:t>
            </w:r>
          </w:p>
        </w:tc>
        <w:tc>
          <w:tcPr>
            <w:tcW w:w="3624" w:type="dxa"/>
            <w:vAlign w:val="center"/>
          </w:tcPr>
          <w:p w:rsidR="0073070D" w:rsidRPr="00373399" w:rsidRDefault="0073070D" w:rsidP="002C0A1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Оборудование предприятий электротехнической промышленности 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81-03-23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ГЭСНм-ХХХХ-23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24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  <w:lang w:val="ru-RU"/>
              </w:rPr>
            </w:pPr>
            <w:r w:rsidRPr="00FA6162">
              <w:rPr>
                <w:szCs w:val="24"/>
                <w:lang w:val="ru-RU"/>
              </w:rPr>
              <w:t>Оборудование предприятий промышленности строительных материалов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81-03-24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ГЭСНм-ХХХХ-24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25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  <w:lang w:val="ru-RU"/>
              </w:rPr>
            </w:pPr>
            <w:r w:rsidRPr="00FA6162">
              <w:rPr>
                <w:szCs w:val="24"/>
                <w:lang w:val="ru-RU"/>
              </w:rPr>
              <w:t>Оборудование предприятий целлюлозно-бумажной промышленности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81-03-25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ГЭСНм-ХХХХ-25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26</w:t>
            </w:r>
          </w:p>
        </w:tc>
        <w:tc>
          <w:tcPr>
            <w:tcW w:w="3624" w:type="dxa"/>
            <w:vAlign w:val="center"/>
          </w:tcPr>
          <w:p w:rsidR="0073070D" w:rsidRPr="00373399" w:rsidRDefault="0073070D" w:rsidP="002C0A1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Оборудование предприятий текстильной промышленности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81-03-26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ГЭСНм-ХХХХ-26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27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Оборудование предприятий полиграфической промышленности 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81-03-27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ГЭСНм-ХХХХ-27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lastRenderedPageBreak/>
              <w:t>28</w:t>
            </w:r>
          </w:p>
        </w:tc>
        <w:tc>
          <w:tcPr>
            <w:tcW w:w="3624" w:type="dxa"/>
            <w:vAlign w:val="center"/>
          </w:tcPr>
          <w:p w:rsidR="0073070D" w:rsidRPr="008A32D8" w:rsidRDefault="0073070D" w:rsidP="002C0A1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Оборудование предприятий пищевой промышленностей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81-03-28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ГЭСНм-ХХХХ-28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29</w:t>
            </w:r>
          </w:p>
        </w:tc>
        <w:tc>
          <w:tcPr>
            <w:tcW w:w="3624" w:type="dxa"/>
            <w:vAlign w:val="center"/>
          </w:tcPr>
          <w:p w:rsidR="0073070D" w:rsidRPr="00F90B8C" w:rsidRDefault="0073070D" w:rsidP="002C0A1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Оборудование театрально-зрелищных предприятий  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81-03-29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ГЭСНм-ХХХХ-29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30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  <w:lang w:val="ru-RU"/>
              </w:rPr>
            </w:pPr>
            <w:r w:rsidRPr="00FA6162">
              <w:rPr>
                <w:szCs w:val="24"/>
                <w:lang w:val="ru-RU"/>
              </w:rPr>
              <w:t>Оборудование зернохранилищ и предприятий по переработке зерна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81-03-30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ГЭСНм-ХХХХ-30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31</w:t>
            </w:r>
          </w:p>
        </w:tc>
        <w:tc>
          <w:tcPr>
            <w:tcW w:w="3624" w:type="dxa"/>
            <w:vAlign w:val="center"/>
          </w:tcPr>
          <w:p w:rsidR="0073070D" w:rsidRPr="00F90B8C" w:rsidRDefault="0073070D" w:rsidP="002C0A1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Оборудование предприятий кинематографии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81-03-31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ГЭСНм-ХХХХ-31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32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  <w:lang w:val="ru-RU"/>
              </w:rPr>
            </w:pPr>
            <w:r w:rsidRPr="00FA6162">
              <w:rPr>
                <w:szCs w:val="24"/>
                <w:lang w:val="ru-RU"/>
              </w:rPr>
              <w:t>Оборудование предприятий электронной про</w:t>
            </w:r>
            <w:r>
              <w:rPr>
                <w:szCs w:val="24"/>
                <w:lang w:val="ru-RU"/>
              </w:rPr>
              <w:t>мышленности</w:t>
            </w:r>
            <w:r w:rsidRPr="00FA6162">
              <w:rPr>
                <w:szCs w:val="24"/>
                <w:lang w:val="ru-RU"/>
              </w:rPr>
              <w:t xml:space="preserve"> и промышленности средств связи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81-03-32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ГЭСНм-ХХХХ-32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33</w:t>
            </w:r>
          </w:p>
        </w:tc>
        <w:tc>
          <w:tcPr>
            <w:tcW w:w="3624" w:type="dxa"/>
            <w:vAlign w:val="center"/>
          </w:tcPr>
          <w:p w:rsidR="0073070D" w:rsidRPr="007A6E79" w:rsidRDefault="0073070D" w:rsidP="002C0A1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Оборудование предприятий легкой промышленности 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81-03-33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ГЭСНм-ХХХХ-33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34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  <w:lang w:val="ru-RU"/>
              </w:rPr>
            </w:pPr>
            <w:r w:rsidRPr="00FA6162">
              <w:rPr>
                <w:szCs w:val="24"/>
                <w:lang w:val="ru-RU"/>
              </w:rPr>
              <w:t>Оборудование учреждений здравоохранения и предприятий медицинской промышленности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81-03-34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ГЭСНм-ХХХХ-34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35</w:t>
            </w:r>
          </w:p>
        </w:tc>
        <w:tc>
          <w:tcPr>
            <w:tcW w:w="3624" w:type="dxa"/>
            <w:vAlign w:val="center"/>
          </w:tcPr>
          <w:p w:rsidR="0073070D" w:rsidRPr="007A6E79" w:rsidRDefault="0073070D" w:rsidP="002C0A1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Оборудование сельскохозяйственных производств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81-03-35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ГЭСНм-ХХХХ-35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36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  <w:lang w:val="ru-RU"/>
              </w:rPr>
            </w:pPr>
            <w:r w:rsidRPr="00FA6162">
              <w:rPr>
                <w:szCs w:val="24"/>
                <w:lang w:val="ru-RU"/>
              </w:rPr>
              <w:t>Оборудование предприятий бытового обслуживания и коммунального хозяйства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81-03-36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ГЭСНм-ХХХХ-36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37</w:t>
            </w:r>
          </w:p>
        </w:tc>
        <w:tc>
          <w:tcPr>
            <w:tcW w:w="3624" w:type="dxa"/>
            <w:vAlign w:val="center"/>
          </w:tcPr>
          <w:p w:rsidR="0073070D" w:rsidRPr="0045773C" w:rsidRDefault="0073070D" w:rsidP="002C0A1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Оборудование общего назначения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81-03-37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ГЭСНм-ХХХХ-37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38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rPr>
                <w:szCs w:val="24"/>
                <w:lang w:val="ru-RU"/>
              </w:rPr>
            </w:pPr>
            <w:r w:rsidRPr="00FA6162">
              <w:rPr>
                <w:szCs w:val="24"/>
                <w:lang w:val="ru-RU"/>
              </w:rPr>
              <w:t>Технологические металлические конструкции, резервуары и газгольдеры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81-03-38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ГЭСНм-ХХХХ-38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jc w:val="center"/>
              <w:rPr>
                <w:szCs w:val="24"/>
              </w:rPr>
            </w:pPr>
            <w:r w:rsidRPr="00FA6162">
              <w:rPr>
                <w:szCs w:val="24"/>
              </w:rPr>
              <w:t>39</w:t>
            </w:r>
          </w:p>
        </w:tc>
        <w:tc>
          <w:tcPr>
            <w:tcW w:w="3624" w:type="dxa"/>
            <w:vAlign w:val="center"/>
          </w:tcPr>
          <w:p w:rsidR="0073070D" w:rsidRPr="0045773C" w:rsidRDefault="0073070D" w:rsidP="002C0A1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Контроль монтажных сварных соединений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81-03-39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ГЭСНм-ХХХХ-39</w:t>
            </w:r>
          </w:p>
        </w:tc>
      </w:tr>
      <w:tr w:rsidR="0073070D" w:rsidRPr="00FA6162" w:rsidTr="00074AE1">
        <w:trPr>
          <w:jc w:val="center"/>
        </w:trPr>
        <w:tc>
          <w:tcPr>
            <w:tcW w:w="1271" w:type="dxa"/>
            <w:vAlign w:val="center"/>
          </w:tcPr>
          <w:p w:rsidR="0073070D" w:rsidRPr="00FA6162" w:rsidRDefault="0073070D" w:rsidP="002C0A10">
            <w:pPr>
              <w:pStyle w:val="26"/>
              <w:tabs>
                <w:tab w:val="clear" w:pos="284"/>
                <w:tab w:val="clear" w:pos="567"/>
                <w:tab w:val="clear" w:pos="851"/>
              </w:tabs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FA6162">
              <w:rPr>
                <w:sz w:val="24"/>
                <w:szCs w:val="24"/>
              </w:rPr>
              <w:t>40</w:t>
            </w:r>
          </w:p>
        </w:tc>
        <w:tc>
          <w:tcPr>
            <w:tcW w:w="3624" w:type="dxa"/>
            <w:vAlign w:val="center"/>
          </w:tcPr>
          <w:p w:rsidR="0073070D" w:rsidRPr="00FA6162" w:rsidRDefault="0073070D" w:rsidP="002C0A10">
            <w:pPr>
              <w:pStyle w:val="26"/>
              <w:tabs>
                <w:tab w:val="clear" w:pos="284"/>
                <w:tab w:val="clear" w:pos="567"/>
                <w:tab w:val="clear" w:pos="851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FA6162">
              <w:rPr>
                <w:sz w:val="24"/>
                <w:szCs w:val="24"/>
              </w:rPr>
              <w:t>Дополнительное перемещение оборудования и материальных ресурсов сверх предусмотренного государственными элементными сметными нормами на монтаж оборудования</w:t>
            </w:r>
          </w:p>
        </w:tc>
        <w:tc>
          <w:tcPr>
            <w:tcW w:w="2897" w:type="dxa"/>
            <w:vAlign w:val="center"/>
          </w:tcPr>
          <w:p w:rsidR="0073070D" w:rsidRPr="00FA6162" w:rsidRDefault="0073070D" w:rsidP="002C0A10">
            <w:pPr>
              <w:ind w:left="-57"/>
              <w:jc w:val="center"/>
              <w:rPr>
                <w:szCs w:val="24"/>
                <w:lang w:val="ru-RU"/>
              </w:rPr>
            </w:pPr>
            <w:r w:rsidRPr="00FA6162">
              <w:rPr>
                <w:szCs w:val="24"/>
              </w:rPr>
              <w:t>ГЭСНм 81-03-40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73070D" w:rsidRDefault="0073070D" w:rsidP="002C0A10">
            <w:pPr>
              <w:pStyle w:val="afffffd"/>
            </w:pPr>
            <w:r>
              <w:t>ГЭСНм-ХХХХ-40</w:t>
            </w:r>
          </w:p>
        </w:tc>
      </w:tr>
      <w:tr w:rsidR="002A7D58" w:rsidRPr="007869C1" w:rsidTr="005B286F">
        <w:trPr>
          <w:jc w:val="center"/>
        </w:trPr>
        <w:tc>
          <w:tcPr>
            <w:tcW w:w="10452" w:type="dxa"/>
            <w:gridSpan w:val="4"/>
            <w:vAlign w:val="center"/>
          </w:tcPr>
          <w:p w:rsidR="002A7D58" w:rsidRDefault="002A7D58" w:rsidP="002C0A10">
            <w:pPr>
              <w:pStyle w:val="afffffc"/>
            </w:pPr>
            <w:r>
              <w:t>Р</w:t>
            </w:r>
            <w:r w:rsidRPr="00001B3C">
              <w:t xml:space="preserve">емонтно-строительные работы </w:t>
            </w:r>
            <w:r>
              <w:t xml:space="preserve">(код типа </w:t>
            </w:r>
            <w:r w:rsidR="00A77A7C">
              <w:t xml:space="preserve">сметного </w:t>
            </w:r>
            <w:r>
              <w:t>норматива – 04)</w:t>
            </w:r>
          </w:p>
        </w:tc>
      </w:tr>
      <w:tr w:rsidR="00DD7AA9" w:rsidRPr="00001B3C" w:rsidTr="00DD7AA9">
        <w:trPr>
          <w:jc w:val="center"/>
        </w:trPr>
        <w:tc>
          <w:tcPr>
            <w:tcW w:w="1271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1</w:t>
            </w:r>
          </w:p>
        </w:tc>
        <w:tc>
          <w:tcPr>
            <w:tcW w:w="3624" w:type="dxa"/>
            <w:vAlign w:val="center"/>
          </w:tcPr>
          <w:p w:rsidR="00DD7AA9" w:rsidRPr="00FA6162" w:rsidRDefault="00DD7AA9" w:rsidP="002C0A10">
            <w:pPr>
              <w:pStyle w:val="afffffe"/>
            </w:pPr>
            <w:r w:rsidRPr="00FA6162">
              <w:t>Земляные работы</w:t>
            </w:r>
          </w:p>
        </w:tc>
        <w:tc>
          <w:tcPr>
            <w:tcW w:w="2897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ГЭСНр 81-04-51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DD7AA9" w:rsidRDefault="00DD7AA9" w:rsidP="002C0A10">
            <w:pPr>
              <w:pStyle w:val="afffffd"/>
            </w:pPr>
            <w:r>
              <w:t>ГЭСНр-ХХХХ-51</w:t>
            </w:r>
          </w:p>
        </w:tc>
      </w:tr>
      <w:tr w:rsidR="00DD7AA9" w:rsidRPr="00001B3C" w:rsidTr="00DD7AA9">
        <w:trPr>
          <w:jc w:val="center"/>
        </w:trPr>
        <w:tc>
          <w:tcPr>
            <w:tcW w:w="1271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2</w:t>
            </w:r>
          </w:p>
        </w:tc>
        <w:tc>
          <w:tcPr>
            <w:tcW w:w="3624" w:type="dxa"/>
            <w:vAlign w:val="center"/>
          </w:tcPr>
          <w:p w:rsidR="00DD7AA9" w:rsidRPr="00FA6162" w:rsidRDefault="00DD7AA9" w:rsidP="002C0A10">
            <w:pPr>
              <w:pStyle w:val="afffffe"/>
            </w:pPr>
            <w:r w:rsidRPr="00FA6162">
              <w:t>Фундаменты</w:t>
            </w:r>
          </w:p>
        </w:tc>
        <w:tc>
          <w:tcPr>
            <w:tcW w:w="2897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ГЭСНр 81-04-52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DD7AA9" w:rsidRDefault="00DD7AA9" w:rsidP="002C0A10">
            <w:pPr>
              <w:pStyle w:val="afffffd"/>
            </w:pPr>
            <w:r>
              <w:t>ГЭСНр-ХХХХ-52</w:t>
            </w:r>
          </w:p>
        </w:tc>
      </w:tr>
      <w:tr w:rsidR="00DD7AA9" w:rsidRPr="00001B3C" w:rsidTr="00DD7AA9">
        <w:trPr>
          <w:jc w:val="center"/>
        </w:trPr>
        <w:tc>
          <w:tcPr>
            <w:tcW w:w="1271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3</w:t>
            </w:r>
          </w:p>
        </w:tc>
        <w:tc>
          <w:tcPr>
            <w:tcW w:w="3624" w:type="dxa"/>
            <w:vAlign w:val="center"/>
          </w:tcPr>
          <w:p w:rsidR="00DD7AA9" w:rsidRPr="00FA6162" w:rsidRDefault="00DD7AA9" w:rsidP="002C0A10">
            <w:pPr>
              <w:pStyle w:val="afffffe"/>
            </w:pPr>
            <w:r w:rsidRPr="00FA6162">
              <w:t>Стены</w:t>
            </w:r>
          </w:p>
        </w:tc>
        <w:tc>
          <w:tcPr>
            <w:tcW w:w="2897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ГЭСНр 81-04-53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DD7AA9" w:rsidRDefault="00DD7AA9" w:rsidP="002C0A10">
            <w:pPr>
              <w:pStyle w:val="afffffd"/>
            </w:pPr>
            <w:r>
              <w:t>ГЭСНр-ХХХХ-53</w:t>
            </w:r>
          </w:p>
        </w:tc>
      </w:tr>
      <w:tr w:rsidR="00DD7AA9" w:rsidRPr="00001B3C" w:rsidTr="00DD7AA9">
        <w:trPr>
          <w:jc w:val="center"/>
        </w:trPr>
        <w:tc>
          <w:tcPr>
            <w:tcW w:w="1271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4</w:t>
            </w:r>
          </w:p>
        </w:tc>
        <w:tc>
          <w:tcPr>
            <w:tcW w:w="3624" w:type="dxa"/>
            <w:vAlign w:val="center"/>
          </w:tcPr>
          <w:p w:rsidR="00DD7AA9" w:rsidRPr="00FA6162" w:rsidRDefault="00DD7AA9" w:rsidP="002C0A10">
            <w:pPr>
              <w:pStyle w:val="afffffe"/>
            </w:pPr>
            <w:r w:rsidRPr="00FA6162">
              <w:t>Перекрытия</w:t>
            </w:r>
          </w:p>
        </w:tc>
        <w:tc>
          <w:tcPr>
            <w:tcW w:w="2897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ГЭСНр 81-04-54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DD7AA9" w:rsidRDefault="00DD7AA9" w:rsidP="002C0A10">
            <w:pPr>
              <w:pStyle w:val="afffffd"/>
            </w:pPr>
            <w:r>
              <w:t>ГЭСНр-ХХХХ-54</w:t>
            </w:r>
          </w:p>
        </w:tc>
      </w:tr>
      <w:tr w:rsidR="00DD7AA9" w:rsidRPr="00001B3C" w:rsidTr="00DD7AA9">
        <w:trPr>
          <w:jc w:val="center"/>
        </w:trPr>
        <w:tc>
          <w:tcPr>
            <w:tcW w:w="1271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5</w:t>
            </w:r>
          </w:p>
        </w:tc>
        <w:tc>
          <w:tcPr>
            <w:tcW w:w="3624" w:type="dxa"/>
            <w:vAlign w:val="center"/>
          </w:tcPr>
          <w:p w:rsidR="00DD7AA9" w:rsidRPr="00FA6162" w:rsidRDefault="00DD7AA9" w:rsidP="002C0A10">
            <w:pPr>
              <w:pStyle w:val="afffffe"/>
            </w:pPr>
            <w:r w:rsidRPr="00FA6162">
              <w:t>Перегородки</w:t>
            </w:r>
          </w:p>
        </w:tc>
        <w:tc>
          <w:tcPr>
            <w:tcW w:w="2897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ГЭСНр 81-04-55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DD7AA9" w:rsidRDefault="00DD7AA9" w:rsidP="002C0A10">
            <w:pPr>
              <w:pStyle w:val="afffffd"/>
            </w:pPr>
            <w:r>
              <w:t>ГЭСНр-ХХХХ-55</w:t>
            </w:r>
          </w:p>
        </w:tc>
      </w:tr>
      <w:tr w:rsidR="00DD7AA9" w:rsidRPr="00001B3C" w:rsidTr="00DD7AA9">
        <w:trPr>
          <w:jc w:val="center"/>
        </w:trPr>
        <w:tc>
          <w:tcPr>
            <w:tcW w:w="1271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6</w:t>
            </w:r>
          </w:p>
        </w:tc>
        <w:tc>
          <w:tcPr>
            <w:tcW w:w="3624" w:type="dxa"/>
            <w:vAlign w:val="center"/>
          </w:tcPr>
          <w:p w:rsidR="00DD7AA9" w:rsidRPr="00FA6162" w:rsidRDefault="00DD7AA9" w:rsidP="002C0A10">
            <w:pPr>
              <w:pStyle w:val="afffffe"/>
            </w:pPr>
            <w:r w:rsidRPr="00FA6162">
              <w:t>Проемы</w:t>
            </w:r>
          </w:p>
        </w:tc>
        <w:tc>
          <w:tcPr>
            <w:tcW w:w="2897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ГЭСНр 81-04-56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DD7AA9" w:rsidRDefault="00DD7AA9" w:rsidP="002C0A10">
            <w:pPr>
              <w:pStyle w:val="afffffd"/>
            </w:pPr>
            <w:r>
              <w:t>ГЭСНр-ХХХХ-56</w:t>
            </w:r>
          </w:p>
        </w:tc>
      </w:tr>
      <w:tr w:rsidR="00DD7AA9" w:rsidRPr="00001B3C" w:rsidTr="00DD7AA9">
        <w:trPr>
          <w:jc w:val="center"/>
        </w:trPr>
        <w:tc>
          <w:tcPr>
            <w:tcW w:w="1271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7</w:t>
            </w:r>
          </w:p>
        </w:tc>
        <w:tc>
          <w:tcPr>
            <w:tcW w:w="3624" w:type="dxa"/>
            <w:vAlign w:val="center"/>
          </w:tcPr>
          <w:p w:rsidR="00DD7AA9" w:rsidRPr="00FA6162" w:rsidRDefault="00DD7AA9" w:rsidP="002C0A10">
            <w:pPr>
              <w:pStyle w:val="afffffe"/>
            </w:pPr>
            <w:r w:rsidRPr="00FA6162">
              <w:t>Полы</w:t>
            </w:r>
          </w:p>
        </w:tc>
        <w:tc>
          <w:tcPr>
            <w:tcW w:w="2897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ГЭСНр 81-04-57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DD7AA9" w:rsidRDefault="00DD7AA9" w:rsidP="002C0A10">
            <w:pPr>
              <w:pStyle w:val="afffffd"/>
            </w:pPr>
            <w:r>
              <w:t>ГЭСНр-ХХХХ-57</w:t>
            </w:r>
          </w:p>
        </w:tc>
      </w:tr>
      <w:tr w:rsidR="00DD7AA9" w:rsidRPr="00001B3C" w:rsidTr="00DD7AA9">
        <w:trPr>
          <w:jc w:val="center"/>
        </w:trPr>
        <w:tc>
          <w:tcPr>
            <w:tcW w:w="1271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8</w:t>
            </w:r>
          </w:p>
        </w:tc>
        <w:tc>
          <w:tcPr>
            <w:tcW w:w="3624" w:type="dxa"/>
            <w:vAlign w:val="center"/>
          </w:tcPr>
          <w:p w:rsidR="00DD7AA9" w:rsidRPr="00FA6162" w:rsidRDefault="00DD7AA9" w:rsidP="002C0A10">
            <w:pPr>
              <w:pStyle w:val="afffffe"/>
            </w:pPr>
            <w:r w:rsidRPr="00FA6162">
              <w:t>Крыши, кровли</w:t>
            </w:r>
          </w:p>
        </w:tc>
        <w:tc>
          <w:tcPr>
            <w:tcW w:w="2897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ГЭСНр 81-04-58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DD7AA9" w:rsidRDefault="00DD7AA9" w:rsidP="002C0A10">
            <w:pPr>
              <w:pStyle w:val="afffffd"/>
            </w:pPr>
            <w:r>
              <w:t>ГЭСНр-ХХХХ-58</w:t>
            </w:r>
          </w:p>
        </w:tc>
      </w:tr>
      <w:tr w:rsidR="00DD7AA9" w:rsidRPr="00001B3C" w:rsidTr="00DD7AA9">
        <w:trPr>
          <w:jc w:val="center"/>
        </w:trPr>
        <w:tc>
          <w:tcPr>
            <w:tcW w:w="1271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9</w:t>
            </w:r>
          </w:p>
        </w:tc>
        <w:tc>
          <w:tcPr>
            <w:tcW w:w="3624" w:type="dxa"/>
            <w:vAlign w:val="center"/>
          </w:tcPr>
          <w:p w:rsidR="00DD7AA9" w:rsidRPr="00FA6162" w:rsidRDefault="00DD7AA9" w:rsidP="002C0A10">
            <w:pPr>
              <w:pStyle w:val="afffffe"/>
            </w:pPr>
            <w:r w:rsidRPr="00FA6162">
              <w:t>Лестницы, крыльца</w:t>
            </w:r>
          </w:p>
        </w:tc>
        <w:tc>
          <w:tcPr>
            <w:tcW w:w="2897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ГЭСНр 81-04-59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DD7AA9" w:rsidRDefault="00DD7AA9" w:rsidP="002C0A10">
            <w:pPr>
              <w:pStyle w:val="afffffd"/>
            </w:pPr>
            <w:r>
              <w:t>ГЭСНр-ХХХХ-59</w:t>
            </w:r>
          </w:p>
        </w:tc>
      </w:tr>
      <w:tr w:rsidR="00DD7AA9" w:rsidRPr="00001B3C" w:rsidTr="00DD7AA9">
        <w:trPr>
          <w:jc w:val="center"/>
        </w:trPr>
        <w:tc>
          <w:tcPr>
            <w:tcW w:w="1271" w:type="dxa"/>
            <w:vAlign w:val="center"/>
          </w:tcPr>
          <w:p w:rsidR="00DD7AA9" w:rsidRPr="00FA6162" w:rsidRDefault="00DD7AA9" w:rsidP="002C0A10">
            <w:pPr>
              <w:pStyle w:val="afffffd"/>
            </w:pPr>
            <w:r>
              <w:t>1</w:t>
            </w:r>
            <w:r w:rsidRPr="00FA6162">
              <w:t>0</w:t>
            </w:r>
          </w:p>
        </w:tc>
        <w:tc>
          <w:tcPr>
            <w:tcW w:w="3624" w:type="dxa"/>
            <w:vAlign w:val="center"/>
          </w:tcPr>
          <w:p w:rsidR="00DD7AA9" w:rsidRPr="00FA6162" w:rsidRDefault="00DD7AA9" w:rsidP="002C0A10">
            <w:pPr>
              <w:pStyle w:val="afffffe"/>
            </w:pPr>
            <w:r w:rsidRPr="00FA6162">
              <w:t>Печные трубы</w:t>
            </w:r>
          </w:p>
        </w:tc>
        <w:tc>
          <w:tcPr>
            <w:tcW w:w="2897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ГЭСНр 81-04-60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DD7AA9" w:rsidRDefault="00DD7AA9" w:rsidP="002C0A10">
            <w:pPr>
              <w:pStyle w:val="afffffd"/>
            </w:pPr>
            <w:r>
              <w:t>ГЭСНр-ХХХХ-60</w:t>
            </w:r>
          </w:p>
        </w:tc>
      </w:tr>
      <w:tr w:rsidR="00DD7AA9" w:rsidRPr="00001B3C" w:rsidTr="00DD7AA9">
        <w:trPr>
          <w:jc w:val="center"/>
        </w:trPr>
        <w:tc>
          <w:tcPr>
            <w:tcW w:w="1271" w:type="dxa"/>
            <w:vAlign w:val="center"/>
          </w:tcPr>
          <w:p w:rsidR="00DD7AA9" w:rsidRPr="00FA6162" w:rsidRDefault="00DD7AA9" w:rsidP="002C0A10">
            <w:pPr>
              <w:pStyle w:val="afffffd"/>
            </w:pPr>
            <w:r>
              <w:lastRenderedPageBreak/>
              <w:t>1</w:t>
            </w:r>
            <w:r w:rsidRPr="00FA6162">
              <w:t>1</w:t>
            </w:r>
          </w:p>
        </w:tc>
        <w:tc>
          <w:tcPr>
            <w:tcW w:w="3624" w:type="dxa"/>
            <w:vAlign w:val="center"/>
          </w:tcPr>
          <w:p w:rsidR="00DD7AA9" w:rsidRPr="00FA6162" w:rsidRDefault="00DD7AA9" w:rsidP="002C0A10">
            <w:pPr>
              <w:pStyle w:val="afffffe"/>
            </w:pPr>
            <w:r w:rsidRPr="00FA6162">
              <w:t>Штукатурные работы</w:t>
            </w:r>
          </w:p>
        </w:tc>
        <w:tc>
          <w:tcPr>
            <w:tcW w:w="2897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ГЭСНр 81-04-61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DD7AA9" w:rsidRDefault="00DD7AA9" w:rsidP="002C0A10">
            <w:pPr>
              <w:pStyle w:val="afffffd"/>
            </w:pPr>
            <w:r>
              <w:t>ГЭСНр-ХХХХ-61</w:t>
            </w:r>
          </w:p>
        </w:tc>
      </w:tr>
      <w:tr w:rsidR="00DD7AA9" w:rsidRPr="00001B3C" w:rsidTr="00DD7AA9">
        <w:trPr>
          <w:jc w:val="center"/>
        </w:trPr>
        <w:tc>
          <w:tcPr>
            <w:tcW w:w="1271" w:type="dxa"/>
            <w:vAlign w:val="center"/>
          </w:tcPr>
          <w:p w:rsidR="00DD7AA9" w:rsidRPr="00FA6162" w:rsidRDefault="00DD7AA9" w:rsidP="002C0A10">
            <w:pPr>
              <w:pStyle w:val="afffffd"/>
            </w:pPr>
            <w:r>
              <w:t>1</w:t>
            </w:r>
            <w:r w:rsidRPr="00FA6162">
              <w:t>2</w:t>
            </w:r>
          </w:p>
        </w:tc>
        <w:tc>
          <w:tcPr>
            <w:tcW w:w="3624" w:type="dxa"/>
            <w:vAlign w:val="center"/>
          </w:tcPr>
          <w:p w:rsidR="00DD7AA9" w:rsidRPr="00FA6162" w:rsidRDefault="00DD7AA9" w:rsidP="002C0A10">
            <w:pPr>
              <w:pStyle w:val="afffffe"/>
            </w:pPr>
            <w:r w:rsidRPr="00FA6162">
              <w:t>Малярные работы</w:t>
            </w:r>
          </w:p>
        </w:tc>
        <w:tc>
          <w:tcPr>
            <w:tcW w:w="2897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ГЭСНр 81-04-62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DD7AA9" w:rsidRDefault="00DD7AA9" w:rsidP="002C0A10">
            <w:pPr>
              <w:pStyle w:val="afffffd"/>
            </w:pPr>
            <w:r>
              <w:t>ГЭСНр-ХХХХ-62</w:t>
            </w:r>
          </w:p>
        </w:tc>
      </w:tr>
      <w:tr w:rsidR="00DD7AA9" w:rsidRPr="00001B3C" w:rsidTr="00DD7AA9">
        <w:trPr>
          <w:jc w:val="center"/>
        </w:trPr>
        <w:tc>
          <w:tcPr>
            <w:tcW w:w="1271" w:type="dxa"/>
            <w:vAlign w:val="center"/>
          </w:tcPr>
          <w:p w:rsidR="00DD7AA9" w:rsidRPr="00FA6162" w:rsidRDefault="00DD7AA9" w:rsidP="002C0A10">
            <w:pPr>
              <w:pStyle w:val="afffffd"/>
            </w:pPr>
            <w:r>
              <w:t>1</w:t>
            </w:r>
            <w:r w:rsidRPr="00FA6162">
              <w:t>3</w:t>
            </w:r>
          </w:p>
        </w:tc>
        <w:tc>
          <w:tcPr>
            <w:tcW w:w="3624" w:type="dxa"/>
            <w:vAlign w:val="center"/>
          </w:tcPr>
          <w:p w:rsidR="00DD7AA9" w:rsidRPr="00FA6162" w:rsidRDefault="00DD7AA9" w:rsidP="002C0A10">
            <w:pPr>
              <w:pStyle w:val="afffffe"/>
            </w:pPr>
            <w:r w:rsidRPr="00FA6162">
              <w:t>Стекольные, обойные и облицовочные работы</w:t>
            </w:r>
          </w:p>
        </w:tc>
        <w:tc>
          <w:tcPr>
            <w:tcW w:w="2897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ГЭСНр 81-04-63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DD7AA9" w:rsidRDefault="00DD7AA9" w:rsidP="002C0A10">
            <w:pPr>
              <w:pStyle w:val="afffffd"/>
            </w:pPr>
            <w:r>
              <w:t>ГЭСНр-ХХХХ-63</w:t>
            </w:r>
          </w:p>
        </w:tc>
      </w:tr>
      <w:tr w:rsidR="00DD7AA9" w:rsidRPr="00001B3C" w:rsidTr="00DD7AA9">
        <w:trPr>
          <w:jc w:val="center"/>
        </w:trPr>
        <w:tc>
          <w:tcPr>
            <w:tcW w:w="1271" w:type="dxa"/>
            <w:vAlign w:val="center"/>
          </w:tcPr>
          <w:p w:rsidR="00DD7AA9" w:rsidRPr="00FA6162" w:rsidRDefault="00DD7AA9" w:rsidP="002C0A10">
            <w:pPr>
              <w:pStyle w:val="afffffd"/>
            </w:pPr>
            <w:r>
              <w:t>1</w:t>
            </w:r>
            <w:r w:rsidRPr="00FA6162">
              <w:t>4</w:t>
            </w:r>
          </w:p>
        </w:tc>
        <w:tc>
          <w:tcPr>
            <w:tcW w:w="3624" w:type="dxa"/>
            <w:vAlign w:val="center"/>
          </w:tcPr>
          <w:p w:rsidR="00DD7AA9" w:rsidRPr="00FA6162" w:rsidRDefault="00DD7AA9" w:rsidP="002C0A10">
            <w:pPr>
              <w:pStyle w:val="afffffe"/>
            </w:pPr>
            <w:r w:rsidRPr="00FA6162">
              <w:t>Лепные работы</w:t>
            </w:r>
          </w:p>
        </w:tc>
        <w:tc>
          <w:tcPr>
            <w:tcW w:w="2897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ГЭСНр 81-04-64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DD7AA9" w:rsidRDefault="00DD7AA9" w:rsidP="002C0A10">
            <w:pPr>
              <w:pStyle w:val="afffffd"/>
            </w:pPr>
            <w:r>
              <w:t>ГЭСНр-ХХХХ-64</w:t>
            </w:r>
          </w:p>
        </w:tc>
      </w:tr>
      <w:tr w:rsidR="00DD7AA9" w:rsidRPr="00001B3C" w:rsidTr="00DD7AA9">
        <w:trPr>
          <w:jc w:val="center"/>
        </w:trPr>
        <w:tc>
          <w:tcPr>
            <w:tcW w:w="1271" w:type="dxa"/>
            <w:vAlign w:val="center"/>
          </w:tcPr>
          <w:p w:rsidR="00DD7AA9" w:rsidRPr="00FA6162" w:rsidRDefault="00DD7AA9" w:rsidP="002C0A10">
            <w:pPr>
              <w:pStyle w:val="afffffd"/>
            </w:pPr>
            <w:r>
              <w:t>1</w:t>
            </w:r>
            <w:r w:rsidRPr="00FA6162">
              <w:t>5</w:t>
            </w:r>
          </w:p>
        </w:tc>
        <w:tc>
          <w:tcPr>
            <w:tcW w:w="3624" w:type="dxa"/>
            <w:vAlign w:val="center"/>
          </w:tcPr>
          <w:p w:rsidR="00DD7AA9" w:rsidRPr="00FA6162" w:rsidRDefault="00DD7AA9" w:rsidP="002C0A10">
            <w:pPr>
              <w:pStyle w:val="afffffe"/>
            </w:pPr>
            <w:r w:rsidRPr="00FA6162">
              <w:t>Внутренние санитарно-технические работы</w:t>
            </w:r>
          </w:p>
        </w:tc>
        <w:tc>
          <w:tcPr>
            <w:tcW w:w="2897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ГЭСНр 81-04-65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DD7AA9" w:rsidRDefault="00DD7AA9" w:rsidP="002C0A10">
            <w:pPr>
              <w:pStyle w:val="afffffd"/>
            </w:pPr>
            <w:r>
              <w:t>ГЭСНр-ХХХХ-65</w:t>
            </w:r>
          </w:p>
        </w:tc>
      </w:tr>
      <w:tr w:rsidR="00DD7AA9" w:rsidRPr="00001B3C" w:rsidTr="00DD7AA9">
        <w:trPr>
          <w:jc w:val="center"/>
        </w:trPr>
        <w:tc>
          <w:tcPr>
            <w:tcW w:w="1271" w:type="dxa"/>
            <w:vAlign w:val="center"/>
          </w:tcPr>
          <w:p w:rsidR="00DD7AA9" w:rsidRPr="00FA6162" w:rsidRDefault="00DD7AA9" w:rsidP="002C0A10">
            <w:pPr>
              <w:pStyle w:val="afffffd"/>
            </w:pPr>
            <w:r>
              <w:t>1</w:t>
            </w:r>
            <w:r w:rsidRPr="00FA6162">
              <w:t>6</w:t>
            </w:r>
          </w:p>
        </w:tc>
        <w:tc>
          <w:tcPr>
            <w:tcW w:w="3624" w:type="dxa"/>
            <w:vAlign w:val="center"/>
          </w:tcPr>
          <w:p w:rsidR="00DD7AA9" w:rsidRPr="00FA6162" w:rsidRDefault="00DD7AA9" w:rsidP="002C0A10">
            <w:pPr>
              <w:pStyle w:val="afffffe"/>
            </w:pPr>
            <w:r w:rsidRPr="00FA6162">
              <w:t>Наружные инженерные сети</w:t>
            </w:r>
          </w:p>
        </w:tc>
        <w:tc>
          <w:tcPr>
            <w:tcW w:w="2897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ГЭСНр 81-04-66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DD7AA9" w:rsidRDefault="00DD7AA9" w:rsidP="002C0A10">
            <w:pPr>
              <w:pStyle w:val="afffffd"/>
            </w:pPr>
            <w:r>
              <w:t>ГЭСНр-ХХХХ-66</w:t>
            </w:r>
          </w:p>
        </w:tc>
      </w:tr>
      <w:tr w:rsidR="00DD7AA9" w:rsidRPr="00001B3C" w:rsidTr="00DD7AA9">
        <w:trPr>
          <w:jc w:val="center"/>
        </w:trPr>
        <w:tc>
          <w:tcPr>
            <w:tcW w:w="1271" w:type="dxa"/>
            <w:vAlign w:val="center"/>
          </w:tcPr>
          <w:p w:rsidR="00DD7AA9" w:rsidRPr="00FA6162" w:rsidRDefault="00DD7AA9" w:rsidP="002C0A10">
            <w:pPr>
              <w:pStyle w:val="afffffd"/>
            </w:pPr>
            <w:r>
              <w:t>1</w:t>
            </w:r>
            <w:r w:rsidRPr="00FA6162">
              <w:t>7</w:t>
            </w:r>
          </w:p>
        </w:tc>
        <w:tc>
          <w:tcPr>
            <w:tcW w:w="3624" w:type="dxa"/>
            <w:vAlign w:val="center"/>
          </w:tcPr>
          <w:p w:rsidR="00DD7AA9" w:rsidRPr="00FA6162" w:rsidRDefault="00DD7AA9" w:rsidP="002C0A10">
            <w:pPr>
              <w:pStyle w:val="afffffe"/>
            </w:pPr>
            <w:r w:rsidRPr="00FA6162">
              <w:t>Электромонтажные работы</w:t>
            </w:r>
          </w:p>
        </w:tc>
        <w:tc>
          <w:tcPr>
            <w:tcW w:w="2897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ГЭСНр 81-04-67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DD7AA9" w:rsidRDefault="00DD7AA9" w:rsidP="002C0A10">
            <w:pPr>
              <w:pStyle w:val="afffffd"/>
            </w:pPr>
            <w:r>
              <w:t>ГЭСНр-ХХХХ-67</w:t>
            </w:r>
          </w:p>
        </w:tc>
      </w:tr>
      <w:tr w:rsidR="00DD7AA9" w:rsidRPr="00001B3C" w:rsidTr="00DD7AA9">
        <w:trPr>
          <w:jc w:val="center"/>
        </w:trPr>
        <w:tc>
          <w:tcPr>
            <w:tcW w:w="1271" w:type="dxa"/>
            <w:vAlign w:val="center"/>
          </w:tcPr>
          <w:p w:rsidR="00DD7AA9" w:rsidRPr="00FA6162" w:rsidRDefault="00DD7AA9" w:rsidP="002C0A10">
            <w:pPr>
              <w:pStyle w:val="afffffd"/>
            </w:pPr>
            <w:r>
              <w:t>1</w:t>
            </w:r>
            <w:r w:rsidRPr="00FA6162">
              <w:t>8</w:t>
            </w:r>
          </w:p>
        </w:tc>
        <w:tc>
          <w:tcPr>
            <w:tcW w:w="3624" w:type="dxa"/>
            <w:vAlign w:val="center"/>
          </w:tcPr>
          <w:p w:rsidR="00DD7AA9" w:rsidRPr="00FA6162" w:rsidRDefault="00DD7AA9" w:rsidP="002C0A10">
            <w:pPr>
              <w:pStyle w:val="afffffe"/>
            </w:pPr>
            <w:r w:rsidRPr="00FA6162">
              <w:t>Благоустройство</w:t>
            </w:r>
          </w:p>
        </w:tc>
        <w:tc>
          <w:tcPr>
            <w:tcW w:w="2897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ГЭСНр 81-04-68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DD7AA9" w:rsidRDefault="00DD7AA9" w:rsidP="002C0A10">
            <w:pPr>
              <w:pStyle w:val="afffffd"/>
            </w:pPr>
            <w:r>
              <w:t>ГЭСНр-ХХХХ-68</w:t>
            </w:r>
          </w:p>
        </w:tc>
      </w:tr>
      <w:tr w:rsidR="00DD7AA9" w:rsidRPr="00001B3C" w:rsidTr="00DD7AA9">
        <w:trPr>
          <w:jc w:val="center"/>
        </w:trPr>
        <w:tc>
          <w:tcPr>
            <w:tcW w:w="1271" w:type="dxa"/>
            <w:vAlign w:val="center"/>
          </w:tcPr>
          <w:p w:rsidR="00DD7AA9" w:rsidRPr="00FA6162" w:rsidRDefault="00DD7AA9" w:rsidP="002C0A10">
            <w:pPr>
              <w:pStyle w:val="afffffd"/>
            </w:pPr>
            <w:r>
              <w:t>1</w:t>
            </w:r>
            <w:r w:rsidRPr="00FA6162">
              <w:t>9</w:t>
            </w:r>
          </w:p>
        </w:tc>
        <w:tc>
          <w:tcPr>
            <w:tcW w:w="3624" w:type="dxa"/>
            <w:vAlign w:val="center"/>
          </w:tcPr>
          <w:p w:rsidR="00DD7AA9" w:rsidRPr="00FA6162" w:rsidRDefault="00DD7AA9" w:rsidP="002C0A10">
            <w:pPr>
              <w:pStyle w:val="afffffe"/>
            </w:pPr>
            <w:r w:rsidRPr="00FA6162">
              <w:t>Прочие ремонтно-строительные работы</w:t>
            </w:r>
          </w:p>
        </w:tc>
        <w:tc>
          <w:tcPr>
            <w:tcW w:w="2897" w:type="dxa"/>
            <w:vAlign w:val="center"/>
          </w:tcPr>
          <w:p w:rsidR="00DD7AA9" w:rsidRPr="00FA6162" w:rsidRDefault="00DD7AA9" w:rsidP="002C0A10">
            <w:pPr>
              <w:pStyle w:val="afffffd"/>
            </w:pPr>
            <w:r w:rsidRPr="00FA6162">
              <w:t>ГЭСНр 81-04-69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DD7AA9" w:rsidRDefault="00DD7AA9" w:rsidP="002C0A10">
            <w:pPr>
              <w:pStyle w:val="afffffd"/>
            </w:pPr>
            <w:r>
              <w:t>ГЭСНр-ХХХХ-69</w:t>
            </w:r>
          </w:p>
        </w:tc>
      </w:tr>
      <w:tr w:rsidR="00DD7AA9" w:rsidRPr="007869C1" w:rsidTr="005B286F">
        <w:trPr>
          <w:jc w:val="center"/>
        </w:trPr>
        <w:tc>
          <w:tcPr>
            <w:tcW w:w="10452" w:type="dxa"/>
            <w:gridSpan w:val="4"/>
            <w:vAlign w:val="center"/>
          </w:tcPr>
          <w:p w:rsidR="00DD7AA9" w:rsidRDefault="00DD7AA9" w:rsidP="002C0A10">
            <w:pPr>
              <w:pStyle w:val="afffffc"/>
            </w:pPr>
            <w:r>
              <w:t>П</w:t>
            </w:r>
            <w:r w:rsidRPr="00FA6162">
              <w:t>усконаладочные работы</w:t>
            </w:r>
            <w:r w:rsidRPr="00001B3C">
              <w:t xml:space="preserve"> </w:t>
            </w:r>
            <w:r>
              <w:t>(код типа</w:t>
            </w:r>
            <w:r w:rsidR="00A77A7C">
              <w:t xml:space="preserve"> сметного</w:t>
            </w:r>
            <w:r>
              <w:t xml:space="preserve"> норматива – 05)</w:t>
            </w:r>
          </w:p>
        </w:tc>
      </w:tr>
      <w:tr w:rsidR="001A376D" w:rsidRPr="00001B3C" w:rsidTr="001A376D">
        <w:trPr>
          <w:jc w:val="center"/>
        </w:trPr>
        <w:tc>
          <w:tcPr>
            <w:tcW w:w="1271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1</w:t>
            </w:r>
          </w:p>
        </w:tc>
        <w:tc>
          <w:tcPr>
            <w:tcW w:w="3624" w:type="dxa"/>
            <w:vAlign w:val="center"/>
          </w:tcPr>
          <w:p w:rsidR="001A376D" w:rsidRPr="00FA6162" w:rsidRDefault="001A376D" w:rsidP="002C0A10">
            <w:pPr>
              <w:pStyle w:val="afffffe"/>
            </w:pPr>
            <w:r w:rsidRPr="00FA6162">
              <w:t>Электротехнические устройства</w:t>
            </w:r>
          </w:p>
        </w:tc>
        <w:tc>
          <w:tcPr>
            <w:tcW w:w="2897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ГЭСНп 81-05-01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1A376D" w:rsidRDefault="001A376D" w:rsidP="002C0A1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ГЭСНп-ХХХХ-01</w:t>
            </w:r>
          </w:p>
        </w:tc>
      </w:tr>
      <w:tr w:rsidR="001A376D" w:rsidRPr="00001B3C" w:rsidTr="001A376D">
        <w:trPr>
          <w:jc w:val="center"/>
        </w:trPr>
        <w:tc>
          <w:tcPr>
            <w:tcW w:w="1271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2</w:t>
            </w:r>
          </w:p>
        </w:tc>
        <w:tc>
          <w:tcPr>
            <w:tcW w:w="3624" w:type="dxa"/>
            <w:vAlign w:val="center"/>
          </w:tcPr>
          <w:p w:rsidR="001A376D" w:rsidRPr="00FA6162" w:rsidRDefault="001A376D" w:rsidP="002C0A10">
            <w:pPr>
              <w:pStyle w:val="afffffe"/>
            </w:pPr>
            <w:r w:rsidRPr="00FA6162">
              <w:t>Автоматизированные системы управления</w:t>
            </w:r>
          </w:p>
        </w:tc>
        <w:tc>
          <w:tcPr>
            <w:tcW w:w="2897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ГЭСНп 81-05-02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1A376D" w:rsidRDefault="001A376D" w:rsidP="002C0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ГЭСНп-ХХХХ-02</w:t>
            </w:r>
          </w:p>
        </w:tc>
      </w:tr>
      <w:tr w:rsidR="001A376D" w:rsidRPr="00001B3C" w:rsidTr="001A376D">
        <w:trPr>
          <w:jc w:val="center"/>
        </w:trPr>
        <w:tc>
          <w:tcPr>
            <w:tcW w:w="1271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3</w:t>
            </w:r>
          </w:p>
        </w:tc>
        <w:tc>
          <w:tcPr>
            <w:tcW w:w="3624" w:type="dxa"/>
            <w:vAlign w:val="center"/>
          </w:tcPr>
          <w:p w:rsidR="001A376D" w:rsidRPr="00FA6162" w:rsidRDefault="001A376D" w:rsidP="002C0A10">
            <w:pPr>
              <w:pStyle w:val="afffffe"/>
            </w:pPr>
            <w:r w:rsidRPr="00FA6162">
              <w:t>Системы вентиляции и кондиционирования воздуха</w:t>
            </w:r>
          </w:p>
        </w:tc>
        <w:tc>
          <w:tcPr>
            <w:tcW w:w="2897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ГЭСНп 81-05-03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1A376D" w:rsidRDefault="001A376D" w:rsidP="002C0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ГЭСНп-ХХХХ-03</w:t>
            </w:r>
          </w:p>
        </w:tc>
      </w:tr>
      <w:tr w:rsidR="001A376D" w:rsidRPr="00001B3C" w:rsidTr="001A376D">
        <w:trPr>
          <w:jc w:val="center"/>
        </w:trPr>
        <w:tc>
          <w:tcPr>
            <w:tcW w:w="1271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4</w:t>
            </w:r>
          </w:p>
        </w:tc>
        <w:tc>
          <w:tcPr>
            <w:tcW w:w="3624" w:type="dxa"/>
            <w:vAlign w:val="center"/>
          </w:tcPr>
          <w:p w:rsidR="001A376D" w:rsidRPr="00FA6162" w:rsidRDefault="001A376D" w:rsidP="002C0A10">
            <w:pPr>
              <w:pStyle w:val="afffffe"/>
            </w:pPr>
            <w:r w:rsidRPr="00FA6162">
              <w:t>Подъемно-транспортное оборудование</w:t>
            </w:r>
          </w:p>
        </w:tc>
        <w:tc>
          <w:tcPr>
            <w:tcW w:w="2897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ГЭСНп 81-05-04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1A376D" w:rsidRDefault="001A376D" w:rsidP="002C0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ГЭСНп-ХХХХ-04</w:t>
            </w:r>
          </w:p>
        </w:tc>
      </w:tr>
      <w:tr w:rsidR="001A376D" w:rsidRPr="00001B3C" w:rsidTr="001A376D">
        <w:trPr>
          <w:jc w:val="center"/>
        </w:trPr>
        <w:tc>
          <w:tcPr>
            <w:tcW w:w="1271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5</w:t>
            </w:r>
          </w:p>
        </w:tc>
        <w:tc>
          <w:tcPr>
            <w:tcW w:w="3624" w:type="dxa"/>
            <w:vAlign w:val="center"/>
          </w:tcPr>
          <w:p w:rsidR="001A376D" w:rsidRPr="00FA6162" w:rsidRDefault="001A376D" w:rsidP="002C0A10">
            <w:pPr>
              <w:pStyle w:val="afffffe"/>
            </w:pPr>
            <w:r w:rsidRPr="00FA6162">
              <w:t>Металлообрабатывающее оборудование</w:t>
            </w:r>
          </w:p>
        </w:tc>
        <w:tc>
          <w:tcPr>
            <w:tcW w:w="2897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ГЭСНп 81-05-05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1A376D" w:rsidRDefault="001A376D" w:rsidP="002C0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ГЭСНп-ХХХХ-05</w:t>
            </w:r>
          </w:p>
        </w:tc>
      </w:tr>
      <w:tr w:rsidR="001A376D" w:rsidRPr="00001B3C" w:rsidTr="001A376D">
        <w:trPr>
          <w:jc w:val="center"/>
        </w:trPr>
        <w:tc>
          <w:tcPr>
            <w:tcW w:w="1271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6</w:t>
            </w:r>
          </w:p>
        </w:tc>
        <w:tc>
          <w:tcPr>
            <w:tcW w:w="3624" w:type="dxa"/>
            <w:vAlign w:val="center"/>
          </w:tcPr>
          <w:p w:rsidR="001A376D" w:rsidRPr="00FA6162" w:rsidRDefault="001A376D" w:rsidP="002C0A10">
            <w:pPr>
              <w:pStyle w:val="afffffe"/>
            </w:pPr>
            <w:r w:rsidRPr="00FA6162">
              <w:t>Холодильные и компрессорные установки</w:t>
            </w:r>
          </w:p>
        </w:tc>
        <w:tc>
          <w:tcPr>
            <w:tcW w:w="2897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ГЭСНп 81-05-06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1A376D" w:rsidRDefault="001A376D" w:rsidP="002C0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ГЭСНп-ХХХХ-06</w:t>
            </w:r>
          </w:p>
        </w:tc>
      </w:tr>
      <w:tr w:rsidR="001A376D" w:rsidRPr="00001B3C" w:rsidTr="001A376D">
        <w:trPr>
          <w:jc w:val="center"/>
        </w:trPr>
        <w:tc>
          <w:tcPr>
            <w:tcW w:w="1271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7</w:t>
            </w:r>
          </w:p>
        </w:tc>
        <w:tc>
          <w:tcPr>
            <w:tcW w:w="3624" w:type="dxa"/>
            <w:vAlign w:val="center"/>
          </w:tcPr>
          <w:p w:rsidR="001A376D" w:rsidRPr="00FA6162" w:rsidRDefault="001A376D" w:rsidP="002C0A10">
            <w:pPr>
              <w:pStyle w:val="afffffe"/>
            </w:pPr>
            <w:r w:rsidRPr="00FA6162">
              <w:t>Теплоэнергетическое оборудование</w:t>
            </w:r>
          </w:p>
        </w:tc>
        <w:tc>
          <w:tcPr>
            <w:tcW w:w="2897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ГЭСНп 81-05-07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1A376D" w:rsidRDefault="001A376D" w:rsidP="002C0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ГЭСНп-ХХХХ-07</w:t>
            </w:r>
          </w:p>
        </w:tc>
      </w:tr>
      <w:tr w:rsidR="001A376D" w:rsidRPr="00001B3C" w:rsidTr="001A376D">
        <w:trPr>
          <w:jc w:val="center"/>
        </w:trPr>
        <w:tc>
          <w:tcPr>
            <w:tcW w:w="1271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8</w:t>
            </w:r>
          </w:p>
        </w:tc>
        <w:tc>
          <w:tcPr>
            <w:tcW w:w="3624" w:type="dxa"/>
            <w:vAlign w:val="center"/>
          </w:tcPr>
          <w:p w:rsidR="001A376D" w:rsidRPr="00FA6162" w:rsidRDefault="001A376D" w:rsidP="002C0A10">
            <w:pPr>
              <w:pStyle w:val="afffffe"/>
            </w:pPr>
            <w:r w:rsidRPr="00FA6162">
              <w:t>Деревообрабатывающее оборудование</w:t>
            </w:r>
          </w:p>
        </w:tc>
        <w:tc>
          <w:tcPr>
            <w:tcW w:w="2897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ГЭСНп 81-05-08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1A376D" w:rsidRDefault="001A376D" w:rsidP="002C0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ГЭСНп-ХХХХ-08</w:t>
            </w:r>
          </w:p>
        </w:tc>
      </w:tr>
      <w:tr w:rsidR="001A376D" w:rsidRPr="00001B3C" w:rsidTr="001A376D">
        <w:trPr>
          <w:jc w:val="center"/>
        </w:trPr>
        <w:tc>
          <w:tcPr>
            <w:tcW w:w="1271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9</w:t>
            </w:r>
          </w:p>
        </w:tc>
        <w:tc>
          <w:tcPr>
            <w:tcW w:w="3624" w:type="dxa"/>
            <w:vAlign w:val="center"/>
          </w:tcPr>
          <w:p w:rsidR="001A376D" w:rsidRPr="00FA6162" w:rsidRDefault="001A376D" w:rsidP="002C0A10">
            <w:pPr>
              <w:pStyle w:val="afffffe"/>
            </w:pPr>
            <w:r w:rsidRPr="00FA6162">
              <w:t>Сооружения водоснабжения и канализации</w:t>
            </w:r>
          </w:p>
        </w:tc>
        <w:tc>
          <w:tcPr>
            <w:tcW w:w="2897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ГЭСНп 81-05-09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1A376D" w:rsidRDefault="001A376D" w:rsidP="002C0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ГЭСНп-ХХХХ-09</w:t>
            </w:r>
          </w:p>
        </w:tc>
      </w:tr>
      <w:tr w:rsidR="001A376D" w:rsidRPr="00001B3C" w:rsidTr="001A376D">
        <w:trPr>
          <w:jc w:val="center"/>
        </w:trPr>
        <w:tc>
          <w:tcPr>
            <w:tcW w:w="1271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16</w:t>
            </w:r>
          </w:p>
        </w:tc>
        <w:tc>
          <w:tcPr>
            <w:tcW w:w="3624" w:type="dxa"/>
            <w:vAlign w:val="center"/>
          </w:tcPr>
          <w:p w:rsidR="001A376D" w:rsidRPr="00FA6162" w:rsidRDefault="001A376D" w:rsidP="002C0A10">
            <w:pPr>
              <w:pStyle w:val="afffffe"/>
            </w:pPr>
            <w:r w:rsidRPr="00FA6162">
              <w:t>Устройства автоматики и телемеханики на железнодорожном транспорте</w:t>
            </w:r>
          </w:p>
        </w:tc>
        <w:tc>
          <w:tcPr>
            <w:tcW w:w="2897" w:type="dxa"/>
            <w:vAlign w:val="center"/>
          </w:tcPr>
          <w:p w:rsidR="001A376D" w:rsidRPr="00FA6162" w:rsidRDefault="001A376D" w:rsidP="002C0A10">
            <w:pPr>
              <w:pStyle w:val="afffffd"/>
            </w:pPr>
            <w:r w:rsidRPr="00FA6162">
              <w:t>ГЭСНп 81-05-16</w:t>
            </w:r>
            <w:r>
              <w:t>-ХХХХ</w:t>
            </w:r>
          </w:p>
        </w:tc>
        <w:tc>
          <w:tcPr>
            <w:tcW w:w="2660" w:type="dxa"/>
            <w:vAlign w:val="center"/>
          </w:tcPr>
          <w:p w:rsidR="001A376D" w:rsidRDefault="001A376D" w:rsidP="002C0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ГЭСНп-ХХХХ-16</w:t>
            </w:r>
          </w:p>
        </w:tc>
      </w:tr>
    </w:tbl>
    <w:p w:rsidR="00BF25FF" w:rsidRDefault="00BF25FF" w:rsidP="002C0A10">
      <w:pPr>
        <w:spacing w:after="160"/>
        <w:rPr>
          <w:sz w:val="28"/>
          <w:szCs w:val="28"/>
          <w:lang w:val="ru-RU"/>
        </w:rPr>
      </w:pPr>
      <w:bookmarkStart w:id="28" w:name="f9614"/>
      <w:bookmarkEnd w:id="28"/>
      <w:r>
        <w:rPr>
          <w:sz w:val="28"/>
          <w:szCs w:val="28"/>
          <w:lang w:val="ru-RU"/>
        </w:rPr>
        <w:br w:type="page"/>
      </w:r>
    </w:p>
    <w:p w:rsidR="00336914" w:rsidRPr="00336914" w:rsidRDefault="00336914" w:rsidP="002C0A10">
      <w:pPr>
        <w:pStyle w:val="afffff5"/>
        <w:spacing w:line="240" w:lineRule="auto"/>
        <w:ind w:left="5670"/>
        <w:jc w:val="center"/>
        <w:rPr>
          <w:i w:val="0"/>
        </w:rPr>
      </w:pPr>
      <w:bookmarkStart w:id="29" w:name="_Toc470539612"/>
      <w:r w:rsidRPr="00336914">
        <w:rPr>
          <w:i w:val="0"/>
        </w:rPr>
        <w:lastRenderedPageBreak/>
        <w:t xml:space="preserve">Приложение </w:t>
      </w:r>
      <w:r>
        <w:rPr>
          <w:i w:val="0"/>
        </w:rPr>
        <w:t xml:space="preserve">2 </w:t>
      </w:r>
      <w:r>
        <w:rPr>
          <w:i w:val="0"/>
        </w:rPr>
        <w:br/>
        <w:t>к М</w:t>
      </w:r>
      <w:r w:rsidRPr="00336914">
        <w:rPr>
          <w:i w:val="0"/>
        </w:rPr>
        <w:t>етодически</w:t>
      </w:r>
      <w:r>
        <w:rPr>
          <w:i w:val="0"/>
        </w:rPr>
        <w:t>м</w:t>
      </w:r>
      <w:r w:rsidRPr="00336914">
        <w:rPr>
          <w:i w:val="0"/>
        </w:rPr>
        <w:t xml:space="preserve"> рекомендаци</w:t>
      </w:r>
      <w:r>
        <w:rPr>
          <w:i w:val="0"/>
        </w:rPr>
        <w:t>ям по </w:t>
      </w:r>
      <w:r w:rsidRPr="00336914">
        <w:rPr>
          <w:i w:val="0"/>
        </w:rPr>
        <w:t>применению сметных норм</w:t>
      </w:r>
    </w:p>
    <w:p w:rsidR="00BF25FF" w:rsidRDefault="00164D92" w:rsidP="002C0A10">
      <w:pPr>
        <w:pStyle w:val="afffff6"/>
        <w:spacing w:line="240" w:lineRule="auto"/>
      </w:pPr>
      <w:r>
        <w:t>Ф</w:t>
      </w:r>
      <w:r w:rsidR="00BF25FF">
        <w:t>орм</w:t>
      </w:r>
      <w:r w:rsidR="00A23FED">
        <w:t>ы</w:t>
      </w:r>
      <w:r w:rsidR="00BF25FF">
        <w:t xml:space="preserve"> таблиц сметн</w:t>
      </w:r>
      <w:r w:rsidR="00A23FED">
        <w:t>ых норм</w:t>
      </w:r>
      <w:bookmarkEnd w:id="29"/>
    </w:p>
    <w:p w:rsidR="00A23FED" w:rsidRDefault="003A76B9" w:rsidP="002C0A10">
      <w:pPr>
        <w:pStyle w:val="afffffa"/>
        <w:spacing w:line="240" w:lineRule="auto"/>
      </w:pPr>
      <w:r>
        <w:t xml:space="preserve">1. </w:t>
      </w:r>
      <w:r w:rsidR="009218C8">
        <w:t>Форма таблиц ГЭСН, ГЭСНм и ГЭСН</w:t>
      </w:r>
      <w:r w:rsidR="00C529C9">
        <w:t>р</w:t>
      </w:r>
    </w:p>
    <w:p w:rsidR="00BF25FF" w:rsidRPr="00D349D3" w:rsidRDefault="00BF25FF" w:rsidP="002C0A10">
      <w:pPr>
        <w:pStyle w:val="affffff5"/>
      </w:pPr>
      <w:r w:rsidRPr="001F23E0">
        <w:t>Таблица ГЭСН</w:t>
      </w:r>
      <w:r w:rsidR="004D64C9">
        <w:t xml:space="preserve"> </w:t>
      </w:r>
      <w:r w:rsidR="001F23E0" w:rsidRPr="001F23E0">
        <w:t>ХХ-ХХ-ХХХ</w:t>
      </w:r>
      <w:r w:rsidRPr="008D1026">
        <w:rPr>
          <w:i/>
        </w:rPr>
        <w:t xml:space="preserve"> </w:t>
      </w:r>
      <w:r w:rsidRPr="001F23E0">
        <w:t>__________________________________________</w:t>
      </w:r>
    </w:p>
    <w:p w:rsidR="00BF25FF" w:rsidRPr="001F23E0" w:rsidRDefault="00BF25FF" w:rsidP="002C0A10">
      <w:pPr>
        <w:pStyle w:val="affffff6"/>
      </w:pPr>
      <w:r w:rsidRPr="001F23E0">
        <w:t>Состав работ:</w:t>
      </w:r>
    </w:p>
    <w:p w:rsidR="00BF25FF" w:rsidRDefault="001F23E0" w:rsidP="002C0A10">
      <w:pPr>
        <w:pStyle w:val="affffff7"/>
      </w:pPr>
      <w:r w:rsidRPr="001F23E0">
        <w:t xml:space="preserve">01. </w:t>
      </w:r>
      <w:r w:rsidR="00BF25FF" w:rsidRPr="001F23E0">
        <w:t>_________________</w:t>
      </w:r>
      <w:r>
        <w:t>.</w:t>
      </w:r>
    </w:p>
    <w:p w:rsidR="001F23E0" w:rsidRPr="001F23E0" w:rsidRDefault="001F23E0" w:rsidP="002C0A10">
      <w:pPr>
        <w:pStyle w:val="affffff7"/>
      </w:pPr>
    </w:p>
    <w:p w:rsidR="003D61B7" w:rsidRDefault="00BF25FF" w:rsidP="002C0A10">
      <w:pPr>
        <w:pStyle w:val="affffff6"/>
      </w:pPr>
      <w:bookmarkStart w:id="30" w:name="TABLE_0_UNIT_PART"/>
      <w:bookmarkStart w:id="31" w:name="TABLE_0_UNIT"/>
      <w:r w:rsidRPr="00FE620A">
        <w:t>Измеритель:</w:t>
      </w:r>
      <w:r w:rsidR="006568B6">
        <w:tab/>
      </w:r>
      <w:r w:rsidR="001F23E0">
        <w:t>__________</w:t>
      </w:r>
    </w:p>
    <w:p w:rsidR="0083581A" w:rsidRDefault="0083581A" w:rsidP="002C0A10">
      <w:pPr>
        <w:pStyle w:val="---"/>
      </w:pPr>
      <w:r>
        <w:t>ХХ-ХХ-ХХХ-ХХ</w:t>
      </w:r>
      <w:r>
        <w:tab/>
        <w:t>______________________________________</w:t>
      </w:r>
    </w:p>
    <w:p w:rsidR="0083581A" w:rsidRDefault="0083581A" w:rsidP="002C0A10">
      <w:pPr>
        <w:pStyle w:val="---"/>
      </w:pPr>
      <w:r>
        <w:t>ХХ-ХХ-ХХХ-ХХ</w:t>
      </w:r>
      <w:r>
        <w:tab/>
        <w:t>______________________________________</w:t>
      </w:r>
    </w:p>
    <w:p w:rsidR="0083581A" w:rsidRDefault="0083581A" w:rsidP="002C0A10">
      <w:pPr>
        <w:pStyle w:val="---"/>
      </w:pPr>
      <w:r>
        <w:t>ХХ-ХХ-ХХХ-ХХ</w:t>
      </w:r>
      <w:r>
        <w:tab/>
        <w:t>______________________________________</w:t>
      </w:r>
    </w:p>
    <w:tbl>
      <w:tblPr>
        <w:tblStyle w:val="ac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4536"/>
        <w:gridCol w:w="1134"/>
        <w:gridCol w:w="1276"/>
        <w:gridCol w:w="1276"/>
        <w:gridCol w:w="1276"/>
      </w:tblGrid>
      <w:tr w:rsidR="00DF3C1F" w:rsidRPr="006A3ACD" w:rsidTr="008D1026">
        <w:trPr>
          <w:trHeight w:val="78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DF3C1F" w:rsidRPr="00C03273" w:rsidRDefault="00DF3C1F" w:rsidP="002C0A10">
            <w:pPr>
              <w:pStyle w:val="affffff8"/>
            </w:pPr>
            <w:bookmarkStart w:id="32" w:name="TABLE_0_BEFORE_TABLE"/>
            <w:bookmarkEnd w:id="30"/>
            <w:bookmarkEnd w:id="31"/>
            <w:r w:rsidRPr="00C03273">
              <w:t>Код ресурса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DF3C1F" w:rsidRPr="00C03273" w:rsidRDefault="00DF3C1F" w:rsidP="002C0A10">
            <w:pPr>
              <w:pStyle w:val="affffff8"/>
            </w:pPr>
            <w:r w:rsidRPr="00C03273">
              <w:t>Наименование элемента затрат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F3C1F" w:rsidRPr="00C03273" w:rsidRDefault="00DF3C1F" w:rsidP="002C0A10">
            <w:pPr>
              <w:pStyle w:val="affffff8"/>
            </w:pPr>
            <w:r w:rsidRPr="00C03273">
              <w:t>Ед.</w:t>
            </w:r>
          </w:p>
          <w:p w:rsidR="00DF3C1F" w:rsidRPr="00C03273" w:rsidRDefault="00DF3C1F" w:rsidP="002C0A10">
            <w:pPr>
              <w:pStyle w:val="affffff8"/>
            </w:pPr>
            <w:r w:rsidRPr="00C03273">
              <w:t>измер.</w:t>
            </w:r>
          </w:p>
        </w:tc>
        <w:tc>
          <w:tcPr>
            <w:tcW w:w="1276" w:type="dxa"/>
            <w:vAlign w:val="center"/>
          </w:tcPr>
          <w:p w:rsidR="00DF3C1F" w:rsidRPr="00C03273" w:rsidRDefault="00DF3C1F" w:rsidP="002C0A10">
            <w:pPr>
              <w:pStyle w:val="affffff8"/>
            </w:pPr>
            <w:r>
              <w:t>ХХ-ХХ-ХХХ-ХХ</w:t>
            </w:r>
          </w:p>
        </w:tc>
        <w:tc>
          <w:tcPr>
            <w:tcW w:w="1276" w:type="dxa"/>
            <w:vAlign w:val="center"/>
          </w:tcPr>
          <w:p w:rsidR="00DF3C1F" w:rsidRPr="00C03273" w:rsidRDefault="00DF3C1F" w:rsidP="002C0A10">
            <w:pPr>
              <w:pStyle w:val="affffff8"/>
            </w:pPr>
            <w:r>
              <w:t>ХХ-ХХ-ХХХ-ХХ</w:t>
            </w:r>
          </w:p>
        </w:tc>
        <w:tc>
          <w:tcPr>
            <w:tcW w:w="1276" w:type="dxa"/>
            <w:vAlign w:val="center"/>
          </w:tcPr>
          <w:p w:rsidR="00DF3C1F" w:rsidRPr="00C03273" w:rsidRDefault="00DF3C1F" w:rsidP="002C0A10">
            <w:pPr>
              <w:pStyle w:val="affffff8"/>
            </w:pPr>
            <w:r>
              <w:t>ХХ-ХХ-ХХХ-ХХ</w:t>
            </w:r>
          </w:p>
        </w:tc>
      </w:tr>
      <w:tr w:rsidR="00DF3C1F" w:rsidRPr="00DF3C1F" w:rsidTr="008D1026">
        <w:trPr>
          <w:jc w:val="center"/>
        </w:trPr>
        <w:tc>
          <w:tcPr>
            <w:tcW w:w="1129" w:type="dxa"/>
            <w:tcBorders>
              <w:bottom w:val="nil"/>
            </w:tcBorders>
            <w:hideMark/>
          </w:tcPr>
          <w:p w:rsidR="00BF25FF" w:rsidRPr="00E678DD" w:rsidRDefault="00BF25FF" w:rsidP="002C0A10">
            <w:pPr>
              <w:pStyle w:val="afffffd"/>
              <w:rPr>
                <w:b/>
              </w:rPr>
            </w:pPr>
            <w:r w:rsidRPr="00E678DD">
              <w:rPr>
                <w:b/>
              </w:rPr>
              <w:t>1</w:t>
            </w:r>
          </w:p>
        </w:tc>
        <w:tc>
          <w:tcPr>
            <w:tcW w:w="4536" w:type="dxa"/>
            <w:tcBorders>
              <w:bottom w:val="nil"/>
            </w:tcBorders>
            <w:hideMark/>
          </w:tcPr>
          <w:p w:rsidR="00BF25FF" w:rsidRPr="00E941ED" w:rsidRDefault="00BF25FF" w:rsidP="002C0A10">
            <w:pPr>
              <w:pStyle w:val="afffffe"/>
            </w:pPr>
            <w:r w:rsidRPr="00E941ED">
              <w:t xml:space="preserve">Затраты труда </w:t>
            </w:r>
            <w:r w:rsidR="00C56297">
              <w:t>рабочих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BF25FF" w:rsidRPr="00727395" w:rsidRDefault="00BF25FF" w:rsidP="002C0A10">
            <w:pPr>
              <w:pStyle w:val="afffffd"/>
            </w:pPr>
            <w:r w:rsidRPr="00727395">
              <w:t>чел.-ч</w:t>
            </w:r>
          </w:p>
        </w:tc>
        <w:tc>
          <w:tcPr>
            <w:tcW w:w="1276" w:type="dxa"/>
            <w:vMerge w:val="restart"/>
          </w:tcPr>
          <w:p w:rsidR="00BF25FF" w:rsidRPr="00E300E9" w:rsidRDefault="00BF25FF" w:rsidP="002C0A10">
            <w:pPr>
              <w:pStyle w:val="afffffd"/>
            </w:pPr>
          </w:p>
        </w:tc>
        <w:tc>
          <w:tcPr>
            <w:tcW w:w="1276" w:type="dxa"/>
            <w:vMerge w:val="restart"/>
          </w:tcPr>
          <w:p w:rsidR="00BF25FF" w:rsidRPr="00E300E9" w:rsidRDefault="00BF25FF" w:rsidP="002C0A10">
            <w:pPr>
              <w:pStyle w:val="afffffd"/>
            </w:pPr>
          </w:p>
        </w:tc>
        <w:tc>
          <w:tcPr>
            <w:tcW w:w="1276" w:type="dxa"/>
            <w:vMerge w:val="restart"/>
          </w:tcPr>
          <w:p w:rsidR="00BF25FF" w:rsidRPr="00E300E9" w:rsidRDefault="00BF25FF" w:rsidP="002C0A10">
            <w:pPr>
              <w:pStyle w:val="afffffd"/>
            </w:pPr>
          </w:p>
        </w:tc>
      </w:tr>
      <w:tr w:rsidR="00DF3C1F" w:rsidRPr="00DF3C1F" w:rsidTr="008D1026">
        <w:trPr>
          <w:jc w:val="center"/>
        </w:trPr>
        <w:tc>
          <w:tcPr>
            <w:tcW w:w="1129" w:type="dxa"/>
            <w:tcBorders>
              <w:top w:val="nil"/>
            </w:tcBorders>
            <w:hideMark/>
          </w:tcPr>
          <w:p w:rsidR="00BF25FF" w:rsidRPr="00FB7CE5" w:rsidRDefault="00FB7CE5" w:rsidP="002C0A10">
            <w:pPr>
              <w:pStyle w:val="afffffd"/>
            </w:pPr>
            <w:r>
              <w:t>1.1</w:t>
            </w:r>
          </w:p>
        </w:tc>
        <w:tc>
          <w:tcPr>
            <w:tcW w:w="4536" w:type="dxa"/>
            <w:tcBorders>
              <w:top w:val="nil"/>
            </w:tcBorders>
            <w:hideMark/>
          </w:tcPr>
          <w:p w:rsidR="00BF25FF" w:rsidRPr="008D1026" w:rsidRDefault="00BF25FF" w:rsidP="002C0A10">
            <w:pPr>
              <w:keepNext/>
              <w:rPr>
                <w:szCs w:val="24"/>
                <w:lang w:val="ru-RU"/>
              </w:rPr>
            </w:pPr>
            <w:r w:rsidRPr="008D1026">
              <w:rPr>
                <w:szCs w:val="24"/>
                <w:lang w:val="ru-RU"/>
              </w:rPr>
              <w:t>Средний разряд работы</w:t>
            </w:r>
          </w:p>
        </w:tc>
        <w:tc>
          <w:tcPr>
            <w:tcW w:w="1134" w:type="dxa"/>
            <w:tcBorders>
              <w:top w:val="nil"/>
            </w:tcBorders>
          </w:tcPr>
          <w:p w:rsidR="00BF25FF" w:rsidRPr="00727395" w:rsidRDefault="00BF25FF" w:rsidP="002C0A10">
            <w:pPr>
              <w:pStyle w:val="afffffd"/>
            </w:pPr>
          </w:p>
        </w:tc>
        <w:tc>
          <w:tcPr>
            <w:tcW w:w="1276" w:type="dxa"/>
            <w:vMerge/>
          </w:tcPr>
          <w:p w:rsidR="00BF25FF" w:rsidRPr="008D1026" w:rsidRDefault="00BF25FF" w:rsidP="002C0A10">
            <w:pPr>
              <w:keepNext/>
              <w:ind w:left="-113" w:right="-113"/>
              <w:jc w:val="center"/>
              <w:rPr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BF25FF" w:rsidRPr="008D1026" w:rsidRDefault="00BF25FF" w:rsidP="002C0A10">
            <w:pPr>
              <w:keepNext/>
              <w:ind w:left="-113" w:right="-113"/>
              <w:jc w:val="center"/>
              <w:rPr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BF25FF" w:rsidRPr="008D1026" w:rsidRDefault="00BF25FF" w:rsidP="002C0A10">
            <w:pPr>
              <w:keepNext/>
              <w:ind w:left="-113" w:right="-113"/>
              <w:jc w:val="center"/>
              <w:rPr>
                <w:szCs w:val="24"/>
                <w:lang w:val="ru-RU"/>
              </w:rPr>
            </w:pPr>
          </w:p>
        </w:tc>
      </w:tr>
      <w:tr w:rsidR="00DF3C1F" w:rsidRPr="00FE620A" w:rsidTr="008D1026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hideMark/>
          </w:tcPr>
          <w:p w:rsidR="00BF25FF" w:rsidRPr="008D1026" w:rsidRDefault="00BF25FF" w:rsidP="002C0A10">
            <w:pPr>
              <w:keepNext/>
              <w:jc w:val="center"/>
              <w:rPr>
                <w:b/>
                <w:szCs w:val="24"/>
                <w:lang w:val="ru-RU"/>
              </w:rPr>
            </w:pPr>
            <w:r w:rsidRPr="008D1026">
              <w:rPr>
                <w:b/>
                <w:szCs w:val="24"/>
                <w:lang w:val="ru-RU"/>
              </w:rPr>
              <w:t>2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hideMark/>
          </w:tcPr>
          <w:p w:rsidR="00E941ED" w:rsidRPr="008D1026" w:rsidRDefault="00BF25FF" w:rsidP="002C0A10">
            <w:pPr>
              <w:rPr>
                <w:szCs w:val="24"/>
                <w:lang w:val="ru-RU"/>
              </w:rPr>
            </w:pPr>
            <w:r w:rsidRPr="008D1026">
              <w:rPr>
                <w:szCs w:val="24"/>
                <w:lang w:val="ru-RU"/>
              </w:rPr>
              <w:t>Затраты труда машин</w:t>
            </w:r>
            <w:r w:rsidR="00833BDC">
              <w:rPr>
                <w:szCs w:val="24"/>
                <w:lang w:val="ru-RU"/>
              </w:rPr>
              <w:t>истов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BF25FF" w:rsidRPr="00727395" w:rsidRDefault="00BF25FF" w:rsidP="002C0A10">
            <w:pPr>
              <w:pStyle w:val="afffffd"/>
            </w:pPr>
            <w:r w:rsidRPr="00727395">
              <w:t>чел.-ч</w:t>
            </w:r>
          </w:p>
        </w:tc>
        <w:tc>
          <w:tcPr>
            <w:tcW w:w="1276" w:type="dxa"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</w:tr>
      <w:tr w:rsidR="00DF3C1F" w:rsidRPr="00FE620A" w:rsidTr="008D1026">
        <w:trPr>
          <w:jc w:val="center"/>
        </w:trPr>
        <w:tc>
          <w:tcPr>
            <w:tcW w:w="1129" w:type="dxa"/>
            <w:tcBorders>
              <w:bottom w:val="nil"/>
            </w:tcBorders>
            <w:hideMark/>
          </w:tcPr>
          <w:p w:rsidR="00BF25FF" w:rsidRPr="00FE620A" w:rsidRDefault="00BF25FF" w:rsidP="002C0A10">
            <w:pPr>
              <w:keepNext/>
              <w:jc w:val="center"/>
              <w:rPr>
                <w:b/>
                <w:szCs w:val="24"/>
              </w:rPr>
            </w:pPr>
            <w:r w:rsidRPr="00FE620A">
              <w:rPr>
                <w:b/>
                <w:szCs w:val="24"/>
              </w:rPr>
              <w:t>3</w:t>
            </w:r>
          </w:p>
        </w:tc>
        <w:tc>
          <w:tcPr>
            <w:tcW w:w="4536" w:type="dxa"/>
            <w:tcBorders>
              <w:bottom w:val="nil"/>
            </w:tcBorders>
            <w:hideMark/>
          </w:tcPr>
          <w:p w:rsidR="00BF25FF" w:rsidRPr="00833BDC" w:rsidRDefault="00E941ED" w:rsidP="002C0A10">
            <w:pPr>
              <w:pStyle w:val="affffff9"/>
            </w:pPr>
            <w:r>
              <w:t>М</w:t>
            </w:r>
            <w:r w:rsidRPr="00E941ED">
              <w:t>ашины и механизмы</w:t>
            </w:r>
          </w:p>
        </w:tc>
        <w:tc>
          <w:tcPr>
            <w:tcW w:w="1134" w:type="dxa"/>
            <w:tcBorders>
              <w:bottom w:val="nil"/>
            </w:tcBorders>
          </w:tcPr>
          <w:p w:rsidR="00BF25FF" w:rsidRPr="00727395" w:rsidRDefault="00BF25FF" w:rsidP="002C0A10">
            <w:pPr>
              <w:pStyle w:val="afffffd"/>
            </w:pPr>
          </w:p>
        </w:tc>
        <w:tc>
          <w:tcPr>
            <w:tcW w:w="1276" w:type="dxa"/>
            <w:vMerge w:val="restart"/>
          </w:tcPr>
          <w:p w:rsidR="00BF25FF" w:rsidRPr="00FE620A" w:rsidRDefault="00BF25FF" w:rsidP="002C0A10">
            <w:pPr>
              <w:keepNext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F25FF" w:rsidRPr="00FE620A" w:rsidRDefault="00BF25FF" w:rsidP="002C0A10">
            <w:pPr>
              <w:keepNext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F25FF" w:rsidRPr="00FE620A" w:rsidRDefault="00BF25FF" w:rsidP="002C0A10">
            <w:pPr>
              <w:keepNext/>
              <w:ind w:left="-113" w:right="-113"/>
              <w:jc w:val="center"/>
              <w:rPr>
                <w:szCs w:val="24"/>
              </w:rPr>
            </w:pPr>
          </w:p>
        </w:tc>
      </w:tr>
      <w:tr w:rsidR="00DF3C1F" w:rsidRPr="00FE620A" w:rsidTr="008D1026">
        <w:trPr>
          <w:jc w:val="center"/>
        </w:trPr>
        <w:tc>
          <w:tcPr>
            <w:tcW w:w="1129" w:type="dxa"/>
            <w:tcBorders>
              <w:top w:val="nil"/>
              <w:bottom w:val="nil"/>
            </w:tcBorders>
          </w:tcPr>
          <w:p w:rsidR="00BF25FF" w:rsidRPr="00FE620A" w:rsidRDefault="00BF25FF" w:rsidP="002C0A10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F25FF" w:rsidRPr="00FE620A" w:rsidRDefault="00BF25FF" w:rsidP="002C0A1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F25FF" w:rsidRPr="00727395" w:rsidRDefault="00727395" w:rsidP="002C0A10">
            <w:pPr>
              <w:pStyle w:val="afffffd"/>
            </w:pPr>
            <w:r w:rsidRPr="00727395">
              <w:t>маш.-ч</w:t>
            </w: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</w:tr>
      <w:tr w:rsidR="00DF3C1F" w:rsidRPr="00FE620A" w:rsidTr="008D1026">
        <w:trPr>
          <w:jc w:val="center"/>
        </w:trPr>
        <w:tc>
          <w:tcPr>
            <w:tcW w:w="1129" w:type="dxa"/>
            <w:tcBorders>
              <w:top w:val="nil"/>
              <w:bottom w:val="nil"/>
            </w:tcBorders>
          </w:tcPr>
          <w:p w:rsidR="00BF25FF" w:rsidRPr="00FE620A" w:rsidRDefault="00BF25FF" w:rsidP="002C0A10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F25FF" w:rsidRPr="00FE620A" w:rsidRDefault="00BF25FF" w:rsidP="002C0A1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F25FF" w:rsidRPr="00727395" w:rsidRDefault="00BF25FF" w:rsidP="002C0A10">
            <w:pPr>
              <w:pStyle w:val="afffffd"/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</w:tr>
      <w:tr w:rsidR="00DF3C1F" w:rsidRPr="00FE620A" w:rsidTr="008D1026">
        <w:trPr>
          <w:jc w:val="center"/>
        </w:trPr>
        <w:tc>
          <w:tcPr>
            <w:tcW w:w="1129" w:type="dxa"/>
            <w:tcBorders>
              <w:top w:val="nil"/>
              <w:bottom w:val="nil"/>
            </w:tcBorders>
          </w:tcPr>
          <w:p w:rsidR="00BF25FF" w:rsidRPr="00FE620A" w:rsidRDefault="00BF25FF" w:rsidP="002C0A10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F25FF" w:rsidRPr="00FE620A" w:rsidRDefault="00BF25FF" w:rsidP="002C0A1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F25FF" w:rsidRPr="00727395" w:rsidRDefault="00BF25FF" w:rsidP="002C0A10">
            <w:pPr>
              <w:pStyle w:val="afffffd"/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</w:tr>
      <w:tr w:rsidR="00DF3C1F" w:rsidRPr="00FE620A" w:rsidTr="008D1026">
        <w:trPr>
          <w:jc w:val="center"/>
        </w:trPr>
        <w:tc>
          <w:tcPr>
            <w:tcW w:w="1129" w:type="dxa"/>
            <w:tcBorders>
              <w:top w:val="nil"/>
              <w:bottom w:val="nil"/>
            </w:tcBorders>
          </w:tcPr>
          <w:p w:rsidR="00BF25FF" w:rsidRPr="00FE620A" w:rsidRDefault="00BF25FF" w:rsidP="002C0A10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F25FF" w:rsidRPr="00FE620A" w:rsidRDefault="00BF25FF" w:rsidP="002C0A1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F25FF" w:rsidRPr="00727395" w:rsidRDefault="00BF25FF" w:rsidP="002C0A10">
            <w:pPr>
              <w:pStyle w:val="afffffd"/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</w:tr>
      <w:tr w:rsidR="00DF3C1F" w:rsidRPr="00FE620A" w:rsidTr="008D1026">
        <w:trPr>
          <w:jc w:val="center"/>
        </w:trPr>
        <w:tc>
          <w:tcPr>
            <w:tcW w:w="1129" w:type="dxa"/>
            <w:tcBorders>
              <w:top w:val="nil"/>
              <w:bottom w:val="nil"/>
            </w:tcBorders>
          </w:tcPr>
          <w:p w:rsidR="00BF25FF" w:rsidRPr="00FE620A" w:rsidRDefault="00BF25FF" w:rsidP="002C0A10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F25FF" w:rsidRPr="00FE620A" w:rsidRDefault="00BF25FF" w:rsidP="002C0A1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F25FF" w:rsidRPr="00727395" w:rsidRDefault="00BF25FF" w:rsidP="002C0A10">
            <w:pPr>
              <w:pStyle w:val="afffffd"/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</w:tr>
      <w:tr w:rsidR="00DF3C1F" w:rsidRPr="00FE620A" w:rsidTr="008D1026">
        <w:trPr>
          <w:jc w:val="center"/>
        </w:trPr>
        <w:tc>
          <w:tcPr>
            <w:tcW w:w="1129" w:type="dxa"/>
            <w:tcBorders>
              <w:top w:val="nil"/>
            </w:tcBorders>
          </w:tcPr>
          <w:p w:rsidR="00BF25FF" w:rsidRPr="00FE620A" w:rsidRDefault="00BF25FF" w:rsidP="002C0A10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BF25FF" w:rsidRPr="00FE620A" w:rsidRDefault="00BF25FF" w:rsidP="002C0A1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F25FF" w:rsidRPr="00727395" w:rsidRDefault="00BF25FF" w:rsidP="002C0A10">
            <w:pPr>
              <w:pStyle w:val="afffffd"/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ind w:left="-113" w:right="-113"/>
              <w:jc w:val="center"/>
              <w:rPr>
                <w:szCs w:val="24"/>
              </w:rPr>
            </w:pPr>
          </w:p>
        </w:tc>
      </w:tr>
      <w:tr w:rsidR="00DF3C1F" w:rsidRPr="00FE620A" w:rsidTr="008D1026">
        <w:trPr>
          <w:jc w:val="center"/>
        </w:trPr>
        <w:tc>
          <w:tcPr>
            <w:tcW w:w="1129" w:type="dxa"/>
            <w:tcBorders>
              <w:bottom w:val="nil"/>
            </w:tcBorders>
            <w:hideMark/>
          </w:tcPr>
          <w:p w:rsidR="00BF25FF" w:rsidRPr="00FE620A" w:rsidRDefault="00BF25FF" w:rsidP="002C0A10">
            <w:pPr>
              <w:keepNext/>
              <w:jc w:val="center"/>
              <w:rPr>
                <w:b/>
                <w:szCs w:val="24"/>
              </w:rPr>
            </w:pPr>
            <w:r w:rsidRPr="00FE620A">
              <w:rPr>
                <w:b/>
                <w:szCs w:val="24"/>
              </w:rPr>
              <w:t>4</w:t>
            </w:r>
          </w:p>
        </w:tc>
        <w:tc>
          <w:tcPr>
            <w:tcW w:w="4536" w:type="dxa"/>
            <w:tcBorders>
              <w:bottom w:val="nil"/>
            </w:tcBorders>
            <w:hideMark/>
          </w:tcPr>
          <w:p w:rsidR="00BF25FF" w:rsidRPr="00833BDC" w:rsidRDefault="00E941ED" w:rsidP="002C0A10">
            <w:pPr>
              <w:pStyle w:val="affffff9"/>
            </w:pPr>
            <w:r>
              <w:t>М</w:t>
            </w:r>
            <w:r w:rsidRPr="00E941ED">
              <w:t>атериалы</w:t>
            </w:r>
          </w:p>
        </w:tc>
        <w:tc>
          <w:tcPr>
            <w:tcW w:w="1134" w:type="dxa"/>
            <w:tcBorders>
              <w:bottom w:val="nil"/>
            </w:tcBorders>
          </w:tcPr>
          <w:p w:rsidR="00BF25FF" w:rsidRPr="00727395" w:rsidRDefault="00BF25FF" w:rsidP="002C0A10">
            <w:pPr>
              <w:pStyle w:val="afffffd"/>
            </w:pPr>
          </w:p>
        </w:tc>
        <w:tc>
          <w:tcPr>
            <w:tcW w:w="1276" w:type="dxa"/>
            <w:vMerge w:val="restart"/>
          </w:tcPr>
          <w:p w:rsidR="00BF25FF" w:rsidRPr="00FE620A" w:rsidRDefault="00BF25FF" w:rsidP="002C0A10">
            <w:pPr>
              <w:keepNext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F25FF" w:rsidRPr="00FE620A" w:rsidRDefault="00BF25FF" w:rsidP="002C0A10">
            <w:pPr>
              <w:keepNext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F25FF" w:rsidRPr="00FE620A" w:rsidRDefault="00BF25FF" w:rsidP="002C0A10">
            <w:pPr>
              <w:keepNext/>
              <w:ind w:left="-113" w:right="-113"/>
              <w:jc w:val="center"/>
              <w:rPr>
                <w:szCs w:val="24"/>
              </w:rPr>
            </w:pPr>
          </w:p>
        </w:tc>
      </w:tr>
      <w:tr w:rsidR="00DF3C1F" w:rsidRPr="00FE620A" w:rsidTr="008D1026">
        <w:trPr>
          <w:jc w:val="center"/>
        </w:trPr>
        <w:tc>
          <w:tcPr>
            <w:tcW w:w="1129" w:type="dxa"/>
            <w:tcBorders>
              <w:top w:val="nil"/>
              <w:bottom w:val="nil"/>
            </w:tcBorders>
          </w:tcPr>
          <w:p w:rsidR="00BF25FF" w:rsidRPr="00FE620A" w:rsidRDefault="00BF25FF" w:rsidP="002C0A10">
            <w:pPr>
              <w:keepLines/>
              <w:jc w:val="center"/>
              <w:rPr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F25FF" w:rsidRPr="00FE620A" w:rsidRDefault="00BF25FF" w:rsidP="002C0A10">
            <w:pPr>
              <w:keepLines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F25FF" w:rsidRPr="00727395" w:rsidRDefault="00727395" w:rsidP="002C0A10">
            <w:pPr>
              <w:pStyle w:val="afffffd"/>
            </w:pPr>
            <w:r w:rsidRPr="00727395">
              <w:t>м</w:t>
            </w:r>
            <w:r w:rsidRPr="00727395">
              <w:rPr>
                <w:vertAlign w:val="superscript"/>
              </w:rPr>
              <w:t>3</w:t>
            </w: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keepLines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keepLines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keepLines/>
              <w:ind w:left="-113" w:right="-113"/>
              <w:jc w:val="center"/>
              <w:rPr>
                <w:szCs w:val="24"/>
              </w:rPr>
            </w:pPr>
          </w:p>
        </w:tc>
      </w:tr>
      <w:tr w:rsidR="00DF3C1F" w:rsidRPr="00FE620A" w:rsidTr="008D1026">
        <w:trPr>
          <w:jc w:val="center"/>
        </w:trPr>
        <w:tc>
          <w:tcPr>
            <w:tcW w:w="1129" w:type="dxa"/>
            <w:tcBorders>
              <w:top w:val="nil"/>
              <w:bottom w:val="nil"/>
            </w:tcBorders>
          </w:tcPr>
          <w:p w:rsidR="00BF25FF" w:rsidRPr="00FE620A" w:rsidRDefault="00BF25FF" w:rsidP="002C0A10">
            <w:pPr>
              <w:keepLines/>
              <w:jc w:val="center"/>
              <w:rPr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F25FF" w:rsidRPr="00FE620A" w:rsidRDefault="00BF25FF" w:rsidP="002C0A10">
            <w:pPr>
              <w:keepLines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F25FF" w:rsidRPr="00727395" w:rsidRDefault="00727395" w:rsidP="002C0A10">
            <w:pPr>
              <w:pStyle w:val="afffffd"/>
            </w:pPr>
            <w:r>
              <w:t>м. п.</w:t>
            </w: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keepLines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keepLines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keepLines/>
              <w:ind w:left="-113" w:right="-113"/>
              <w:jc w:val="center"/>
              <w:rPr>
                <w:szCs w:val="24"/>
              </w:rPr>
            </w:pPr>
          </w:p>
        </w:tc>
      </w:tr>
      <w:tr w:rsidR="00DF3C1F" w:rsidRPr="00FE620A" w:rsidTr="008D1026">
        <w:trPr>
          <w:jc w:val="center"/>
        </w:trPr>
        <w:tc>
          <w:tcPr>
            <w:tcW w:w="1129" w:type="dxa"/>
            <w:tcBorders>
              <w:top w:val="nil"/>
              <w:bottom w:val="nil"/>
            </w:tcBorders>
          </w:tcPr>
          <w:p w:rsidR="00BF25FF" w:rsidRPr="00FE620A" w:rsidRDefault="00BF25FF" w:rsidP="002C0A10">
            <w:pPr>
              <w:keepLines/>
              <w:jc w:val="center"/>
              <w:rPr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F25FF" w:rsidRPr="00FE620A" w:rsidRDefault="00BF25FF" w:rsidP="002C0A10">
            <w:pPr>
              <w:keepLines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F25FF" w:rsidRPr="00727395" w:rsidRDefault="00727395" w:rsidP="002C0A10">
            <w:pPr>
              <w:pStyle w:val="afffffd"/>
            </w:pPr>
            <w:r>
              <w:t>т</w:t>
            </w: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keepLines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keepLines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keepLines/>
              <w:ind w:left="-113" w:right="-113"/>
              <w:jc w:val="center"/>
              <w:rPr>
                <w:szCs w:val="24"/>
              </w:rPr>
            </w:pPr>
          </w:p>
        </w:tc>
      </w:tr>
      <w:tr w:rsidR="00833BDC" w:rsidRPr="00FE620A" w:rsidTr="00833BDC">
        <w:trPr>
          <w:jc w:val="center"/>
        </w:trPr>
        <w:tc>
          <w:tcPr>
            <w:tcW w:w="1129" w:type="dxa"/>
            <w:tcBorders>
              <w:top w:val="nil"/>
              <w:bottom w:val="nil"/>
            </w:tcBorders>
          </w:tcPr>
          <w:p w:rsidR="00833BDC" w:rsidRPr="00FE620A" w:rsidRDefault="00833BDC" w:rsidP="002C0A10">
            <w:pPr>
              <w:keepLines/>
              <w:jc w:val="center"/>
              <w:rPr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33BDC" w:rsidRPr="00FE620A" w:rsidRDefault="00833BDC" w:rsidP="002C0A10">
            <w:pPr>
              <w:keepLines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33BDC" w:rsidRPr="00727395" w:rsidRDefault="00727395" w:rsidP="002C0A10">
            <w:pPr>
              <w:pStyle w:val="afffffd"/>
            </w:pPr>
            <w:r>
              <w:t>и т</w:t>
            </w:r>
            <w:r w:rsidR="00FA16EC">
              <w:t>ак далее</w:t>
            </w:r>
          </w:p>
        </w:tc>
        <w:tc>
          <w:tcPr>
            <w:tcW w:w="1276" w:type="dxa"/>
            <w:vMerge/>
          </w:tcPr>
          <w:p w:rsidR="00833BDC" w:rsidRPr="00FE620A" w:rsidRDefault="00833BDC" w:rsidP="002C0A10">
            <w:pPr>
              <w:keepLines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33BDC" w:rsidRPr="00FE620A" w:rsidRDefault="00833BDC" w:rsidP="002C0A10">
            <w:pPr>
              <w:keepLines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33BDC" w:rsidRPr="00FE620A" w:rsidRDefault="00833BDC" w:rsidP="002C0A10">
            <w:pPr>
              <w:keepLines/>
              <w:ind w:left="-113" w:right="-113"/>
              <w:jc w:val="center"/>
              <w:rPr>
                <w:szCs w:val="24"/>
              </w:rPr>
            </w:pPr>
          </w:p>
        </w:tc>
      </w:tr>
      <w:tr w:rsidR="00833BDC" w:rsidRPr="00FE620A" w:rsidTr="00833BDC">
        <w:trPr>
          <w:jc w:val="center"/>
        </w:trPr>
        <w:tc>
          <w:tcPr>
            <w:tcW w:w="1129" w:type="dxa"/>
            <w:tcBorders>
              <w:top w:val="nil"/>
              <w:bottom w:val="nil"/>
            </w:tcBorders>
          </w:tcPr>
          <w:p w:rsidR="00833BDC" w:rsidRPr="00FE620A" w:rsidRDefault="00833BDC" w:rsidP="002C0A10">
            <w:pPr>
              <w:keepLines/>
              <w:jc w:val="center"/>
              <w:rPr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33BDC" w:rsidRPr="00FE620A" w:rsidRDefault="00833BDC" w:rsidP="002C0A10">
            <w:pPr>
              <w:keepLines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33BDC" w:rsidRPr="00727395" w:rsidRDefault="00833BDC" w:rsidP="002C0A10">
            <w:pPr>
              <w:pStyle w:val="afffffd"/>
            </w:pPr>
          </w:p>
        </w:tc>
        <w:tc>
          <w:tcPr>
            <w:tcW w:w="1276" w:type="dxa"/>
            <w:vMerge/>
          </w:tcPr>
          <w:p w:rsidR="00833BDC" w:rsidRPr="00FE620A" w:rsidRDefault="00833BDC" w:rsidP="002C0A10">
            <w:pPr>
              <w:keepLines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33BDC" w:rsidRPr="00FE620A" w:rsidRDefault="00833BDC" w:rsidP="002C0A10">
            <w:pPr>
              <w:keepLines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33BDC" w:rsidRPr="00FE620A" w:rsidRDefault="00833BDC" w:rsidP="002C0A10">
            <w:pPr>
              <w:keepLines/>
              <w:ind w:left="-113" w:right="-113"/>
              <w:jc w:val="center"/>
              <w:rPr>
                <w:szCs w:val="24"/>
              </w:rPr>
            </w:pPr>
          </w:p>
        </w:tc>
      </w:tr>
      <w:tr w:rsidR="00DF3C1F" w:rsidRPr="00FE620A" w:rsidTr="008D1026">
        <w:trPr>
          <w:jc w:val="center"/>
        </w:trPr>
        <w:tc>
          <w:tcPr>
            <w:tcW w:w="1129" w:type="dxa"/>
            <w:tcBorders>
              <w:top w:val="nil"/>
              <w:bottom w:val="nil"/>
            </w:tcBorders>
          </w:tcPr>
          <w:p w:rsidR="00BF25FF" w:rsidRPr="00FE620A" w:rsidRDefault="00BF25FF" w:rsidP="002C0A10">
            <w:pPr>
              <w:keepLines/>
              <w:jc w:val="center"/>
              <w:rPr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BF25FF" w:rsidRPr="00FE620A" w:rsidRDefault="00BF25FF" w:rsidP="002C0A10">
            <w:pPr>
              <w:keepLines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F25FF" w:rsidRPr="00727395" w:rsidRDefault="00BF25FF" w:rsidP="002C0A10">
            <w:pPr>
              <w:pStyle w:val="afffffd"/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keepLines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keepLines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keepLines/>
              <w:ind w:left="-113" w:right="-113"/>
              <w:jc w:val="center"/>
              <w:rPr>
                <w:szCs w:val="24"/>
              </w:rPr>
            </w:pPr>
          </w:p>
        </w:tc>
      </w:tr>
      <w:tr w:rsidR="00DF3C1F" w:rsidRPr="00FE620A" w:rsidTr="008D1026">
        <w:trPr>
          <w:jc w:val="center"/>
        </w:trPr>
        <w:tc>
          <w:tcPr>
            <w:tcW w:w="1129" w:type="dxa"/>
            <w:tcBorders>
              <w:top w:val="nil"/>
            </w:tcBorders>
          </w:tcPr>
          <w:p w:rsidR="00BF25FF" w:rsidRPr="00FE620A" w:rsidRDefault="00BF25FF" w:rsidP="002C0A10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BF25FF" w:rsidRPr="00FE620A" w:rsidRDefault="00BF25FF" w:rsidP="002C0A1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F25FF" w:rsidRPr="00727395" w:rsidRDefault="00BF25FF" w:rsidP="002C0A10">
            <w:pPr>
              <w:pStyle w:val="afffffd"/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F25FF" w:rsidRPr="00FE620A" w:rsidRDefault="00BF25FF" w:rsidP="002C0A10">
            <w:pPr>
              <w:jc w:val="center"/>
              <w:rPr>
                <w:szCs w:val="24"/>
              </w:rPr>
            </w:pPr>
          </w:p>
        </w:tc>
      </w:tr>
      <w:bookmarkEnd w:id="32"/>
    </w:tbl>
    <w:p w:rsidR="005B1876" w:rsidRDefault="005B1876" w:rsidP="002C0A10">
      <w:pPr>
        <w:spacing w:after="1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5B1876" w:rsidRDefault="003A76B9" w:rsidP="002C0A10">
      <w:pPr>
        <w:pStyle w:val="afffffa"/>
        <w:spacing w:line="240" w:lineRule="auto"/>
      </w:pPr>
      <w:r>
        <w:lastRenderedPageBreak/>
        <w:t xml:space="preserve">2. </w:t>
      </w:r>
      <w:r w:rsidR="005B1876">
        <w:t>Форма таблиц ГЭСНп</w:t>
      </w:r>
    </w:p>
    <w:p w:rsidR="005B1876" w:rsidRPr="00D349D3" w:rsidRDefault="005B1876" w:rsidP="002C0A10">
      <w:pPr>
        <w:pStyle w:val="affffff5"/>
      </w:pPr>
      <w:r w:rsidRPr="001F23E0">
        <w:t>Таблица ГЭСН</w:t>
      </w:r>
      <w:r w:rsidR="00C529C9">
        <w:t>п</w:t>
      </w:r>
      <w:r>
        <w:t xml:space="preserve"> </w:t>
      </w:r>
      <w:r w:rsidRPr="001F23E0">
        <w:t>ХХ-ХХ-ХХХ</w:t>
      </w:r>
      <w:r w:rsidRPr="00D349D3">
        <w:rPr>
          <w:i/>
        </w:rPr>
        <w:t xml:space="preserve"> </w:t>
      </w:r>
      <w:r w:rsidRPr="001F23E0">
        <w:t>__________________________________________</w:t>
      </w:r>
    </w:p>
    <w:p w:rsidR="0083581A" w:rsidRDefault="0083581A" w:rsidP="002C0A10">
      <w:pPr>
        <w:pStyle w:val="affffff6"/>
      </w:pPr>
    </w:p>
    <w:p w:rsidR="00EA5EC2" w:rsidRDefault="00EA5EC2" w:rsidP="002C0A10">
      <w:pPr>
        <w:pStyle w:val="affffff6"/>
      </w:pPr>
      <w:r w:rsidRPr="00FE620A">
        <w:t>Измеритель:</w:t>
      </w:r>
      <w:r>
        <w:tab/>
        <w:t>__________</w:t>
      </w:r>
    </w:p>
    <w:p w:rsidR="00EA5EC2" w:rsidRDefault="00EA5EC2" w:rsidP="002C0A10">
      <w:pPr>
        <w:pStyle w:val="---"/>
      </w:pPr>
      <w:r>
        <w:t>ХХ-ХХ-ХХХ-ХХ</w:t>
      </w:r>
      <w:r>
        <w:tab/>
        <w:t>______________________________________</w:t>
      </w:r>
    </w:p>
    <w:p w:rsidR="00EA5EC2" w:rsidRDefault="00EA5EC2" w:rsidP="002C0A10">
      <w:pPr>
        <w:pStyle w:val="---"/>
      </w:pPr>
      <w:r>
        <w:t>ХХ-ХХ-ХХХ-ХХ</w:t>
      </w:r>
      <w:r>
        <w:tab/>
        <w:t>______________________________________</w:t>
      </w:r>
    </w:p>
    <w:p w:rsidR="00EA5EC2" w:rsidRDefault="00EA5EC2" w:rsidP="002C0A10">
      <w:pPr>
        <w:pStyle w:val="---"/>
      </w:pPr>
      <w:r>
        <w:t>ХХ-ХХ-ХХХ-ХХ</w:t>
      </w:r>
      <w:r>
        <w:tab/>
        <w:t>______________________________________</w:t>
      </w:r>
    </w:p>
    <w:tbl>
      <w:tblPr>
        <w:tblStyle w:val="ac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4536"/>
        <w:gridCol w:w="1134"/>
        <w:gridCol w:w="1276"/>
        <w:gridCol w:w="1276"/>
        <w:gridCol w:w="1276"/>
      </w:tblGrid>
      <w:tr w:rsidR="00C56297" w:rsidRPr="006A3ACD" w:rsidTr="00F963D3">
        <w:trPr>
          <w:trHeight w:val="78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C56297" w:rsidRPr="00C03273" w:rsidRDefault="00C56297" w:rsidP="002C0A10">
            <w:pPr>
              <w:pStyle w:val="affffff8"/>
            </w:pPr>
            <w:r w:rsidRPr="00C03273">
              <w:t>Код ресурса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56297" w:rsidRPr="00C03273" w:rsidRDefault="00C56297" w:rsidP="002C0A10">
            <w:pPr>
              <w:pStyle w:val="affffff8"/>
            </w:pPr>
            <w:r w:rsidRPr="00C03273">
              <w:t>Наименование элемента затрат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56297" w:rsidRPr="00C03273" w:rsidRDefault="00C56297" w:rsidP="002C0A10">
            <w:pPr>
              <w:pStyle w:val="affffff8"/>
            </w:pPr>
            <w:r w:rsidRPr="00C03273">
              <w:t>Ед.</w:t>
            </w:r>
          </w:p>
          <w:p w:rsidR="00C56297" w:rsidRPr="00C03273" w:rsidRDefault="00C56297" w:rsidP="002C0A10">
            <w:pPr>
              <w:pStyle w:val="affffff8"/>
            </w:pPr>
            <w:r w:rsidRPr="00C03273">
              <w:t>измер.</w:t>
            </w:r>
          </w:p>
        </w:tc>
        <w:tc>
          <w:tcPr>
            <w:tcW w:w="1276" w:type="dxa"/>
            <w:vAlign w:val="center"/>
          </w:tcPr>
          <w:p w:rsidR="00C56297" w:rsidRPr="00C03273" w:rsidRDefault="00C56297" w:rsidP="002C0A10">
            <w:pPr>
              <w:pStyle w:val="affffff8"/>
            </w:pPr>
            <w:r>
              <w:t>ХХ-ХХ-ХХХ-ХХ</w:t>
            </w:r>
          </w:p>
        </w:tc>
        <w:tc>
          <w:tcPr>
            <w:tcW w:w="1276" w:type="dxa"/>
            <w:vAlign w:val="center"/>
          </w:tcPr>
          <w:p w:rsidR="00C56297" w:rsidRPr="00C03273" w:rsidRDefault="00C56297" w:rsidP="002C0A10">
            <w:pPr>
              <w:pStyle w:val="affffff8"/>
            </w:pPr>
            <w:r>
              <w:t>ХХ-ХХ-ХХХ-ХХ</w:t>
            </w:r>
          </w:p>
        </w:tc>
        <w:tc>
          <w:tcPr>
            <w:tcW w:w="1276" w:type="dxa"/>
            <w:vAlign w:val="center"/>
          </w:tcPr>
          <w:p w:rsidR="00C56297" w:rsidRPr="00C03273" w:rsidRDefault="00C56297" w:rsidP="002C0A10">
            <w:pPr>
              <w:pStyle w:val="affffff8"/>
            </w:pPr>
            <w:r>
              <w:t>ХХ-ХХ-ХХХ-ХХ</w:t>
            </w:r>
          </w:p>
        </w:tc>
      </w:tr>
      <w:tr w:rsidR="00C56297" w:rsidRPr="00DF3C1F" w:rsidTr="00F963D3">
        <w:trPr>
          <w:jc w:val="center"/>
        </w:trPr>
        <w:tc>
          <w:tcPr>
            <w:tcW w:w="1129" w:type="dxa"/>
            <w:tcBorders>
              <w:bottom w:val="nil"/>
            </w:tcBorders>
            <w:hideMark/>
          </w:tcPr>
          <w:p w:rsidR="00C56297" w:rsidRPr="00E678DD" w:rsidRDefault="00C56297" w:rsidP="002C0A10">
            <w:pPr>
              <w:pStyle w:val="afffffd"/>
              <w:rPr>
                <w:b/>
              </w:rPr>
            </w:pPr>
            <w:r w:rsidRPr="00E678DD">
              <w:rPr>
                <w:b/>
              </w:rPr>
              <w:t>1</w:t>
            </w:r>
          </w:p>
        </w:tc>
        <w:tc>
          <w:tcPr>
            <w:tcW w:w="4536" w:type="dxa"/>
            <w:tcBorders>
              <w:bottom w:val="nil"/>
            </w:tcBorders>
            <w:hideMark/>
          </w:tcPr>
          <w:p w:rsidR="00C56297" w:rsidRDefault="00C56297" w:rsidP="002C0A10">
            <w:pPr>
              <w:pStyle w:val="afffffe"/>
            </w:pPr>
            <w:r w:rsidRPr="00E941ED">
              <w:t xml:space="preserve">Затраты труда </w:t>
            </w:r>
            <w:r>
              <w:t>пусконаладочного персонала</w:t>
            </w:r>
          </w:p>
          <w:p w:rsidR="000F7345" w:rsidRPr="00CD7028" w:rsidRDefault="000F7345" w:rsidP="002C0A10">
            <w:pPr>
              <w:pStyle w:val="afffffe"/>
            </w:pPr>
            <w:r>
              <w:t>в том числе</w:t>
            </w:r>
            <w:r w:rsidR="0083581A">
              <w:t>: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C56297" w:rsidRPr="00FB7CE5" w:rsidRDefault="00C56297" w:rsidP="002C0A10">
            <w:pPr>
              <w:pStyle w:val="afffffd"/>
            </w:pPr>
            <w:r w:rsidRPr="00FB7CE5">
              <w:t>чел.-ч</w:t>
            </w:r>
          </w:p>
        </w:tc>
        <w:tc>
          <w:tcPr>
            <w:tcW w:w="1276" w:type="dxa"/>
            <w:vMerge w:val="restart"/>
          </w:tcPr>
          <w:p w:rsidR="00C56297" w:rsidRPr="00E300E9" w:rsidRDefault="00C56297" w:rsidP="002C0A10">
            <w:pPr>
              <w:pStyle w:val="afffffd"/>
            </w:pPr>
          </w:p>
        </w:tc>
        <w:tc>
          <w:tcPr>
            <w:tcW w:w="1276" w:type="dxa"/>
            <w:vMerge w:val="restart"/>
          </w:tcPr>
          <w:p w:rsidR="00C56297" w:rsidRPr="00E300E9" w:rsidRDefault="00C56297" w:rsidP="002C0A10">
            <w:pPr>
              <w:pStyle w:val="afffffd"/>
            </w:pPr>
          </w:p>
        </w:tc>
        <w:tc>
          <w:tcPr>
            <w:tcW w:w="1276" w:type="dxa"/>
            <w:vMerge w:val="restart"/>
          </w:tcPr>
          <w:p w:rsidR="00C56297" w:rsidRPr="00E300E9" w:rsidRDefault="00C56297" w:rsidP="002C0A10">
            <w:pPr>
              <w:pStyle w:val="afffffd"/>
            </w:pPr>
          </w:p>
        </w:tc>
      </w:tr>
      <w:tr w:rsidR="00C56297" w:rsidRPr="00DF3C1F" w:rsidTr="00F963D3">
        <w:trPr>
          <w:jc w:val="center"/>
        </w:trPr>
        <w:tc>
          <w:tcPr>
            <w:tcW w:w="1129" w:type="dxa"/>
            <w:tcBorders>
              <w:top w:val="nil"/>
            </w:tcBorders>
            <w:hideMark/>
          </w:tcPr>
          <w:p w:rsidR="00C56297" w:rsidRPr="00FB7CE5" w:rsidRDefault="00C56297" w:rsidP="002C0A10">
            <w:pPr>
              <w:pStyle w:val="afffffd"/>
            </w:pPr>
          </w:p>
        </w:tc>
        <w:tc>
          <w:tcPr>
            <w:tcW w:w="4536" w:type="dxa"/>
            <w:tcBorders>
              <w:top w:val="nil"/>
            </w:tcBorders>
            <w:hideMark/>
          </w:tcPr>
          <w:p w:rsidR="00C56297" w:rsidRDefault="00C56297" w:rsidP="002C0A10">
            <w:pPr>
              <w:keepNext/>
              <w:rPr>
                <w:szCs w:val="24"/>
                <w:lang w:val="ru-RU"/>
              </w:rPr>
            </w:pPr>
          </w:p>
          <w:p w:rsidR="0083581A" w:rsidRDefault="0083581A" w:rsidP="002C0A10">
            <w:pPr>
              <w:keepNext/>
              <w:rPr>
                <w:szCs w:val="24"/>
                <w:lang w:val="ru-RU"/>
              </w:rPr>
            </w:pPr>
          </w:p>
          <w:p w:rsidR="0083581A" w:rsidRDefault="0083581A" w:rsidP="002C0A10">
            <w:pPr>
              <w:keepNext/>
              <w:rPr>
                <w:szCs w:val="24"/>
                <w:lang w:val="ru-RU"/>
              </w:rPr>
            </w:pPr>
          </w:p>
          <w:p w:rsidR="0083581A" w:rsidRDefault="0083581A" w:rsidP="002C0A10">
            <w:pPr>
              <w:keepNext/>
              <w:rPr>
                <w:szCs w:val="24"/>
                <w:lang w:val="ru-RU"/>
              </w:rPr>
            </w:pPr>
          </w:p>
          <w:p w:rsidR="0083581A" w:rsidRDefault="0083581A" w:rsidP="002C0A10">
            <w:pPr>
              <w:keepNext/>
              <w:rPr>
                <w:szCs w:val="24"/>
                <w:lang w:val="ru-RU"/>
              </w:rPr>
            </w:pPr>
          </w:p>
          <w:p w:rsidR="0083581A" w:rsidRPr="00D349D3" w:rsidRDefault="0083581A" w:rsidP="002C0A10">
            <w:pPr>
              <w:keepNext/>
              <w:rPr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56297" w:rsidRPr="00FB7CE5" w:rsidRDefault="00C56297" w:rsidP="002C0A10">
            <w:pPr>
              <w:pStyle w:val="afffffd"/>
            </w:pPr>
          </w:p>
        </w:tc>
        <w:tc>
          <w:tcPr>
            <w:tcW w:w="1276" w:type="dxa"/>
            <w:vMerge/>
          </w:tcPr>
          <w:p w:rsidR="00C56297" w:rsidRPr="00D349D3" w:rsidRDefault="00C56297" w:rsidP="002C0A10">
            <w:pPr>
              <w:keepNext/>
              <w:ind w:left="-113" w:right="-113"/>
              <w:jc w:val="center"/>
              <w:rPr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C56297" w:rsidRPr="00D349D3" w:rsidRDefault="00C56297" w:rsidP="002C0A10">
            <w:pPr>
              <w:keepNext/>
              <w:ind w:left="-113" w:right="-113"/>
              <w:jc w:val="center"/>
              <w:rPr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C56297" w:rsidRPr="00D349D3" w:rsidRDefault="00C56297" w:rsidP="002C0A10">
            <w:pPr>
              <w:keepNext/>
              <w:ind w:left="-113" w:right="-113"/>
              <w:jc w:val="center"/>
              <w:rPr>
                <w:szCs w:val="24"/>
                <w:lang w:val="ru-RU"/>
              </w:rPr>
            </w:pPr>
          </w:p>
        </w:tc>
      </w:tr>
    </w:tbl>
    <w:p w:rsidR="00B717D7" w:rsidRPr="00FA6162" w:rsidRDefault="00B717D7" w:rsidP="002C0A10">
      <w:pPr>
        <w:rPr>
          <w:sz w:val="28"/>
          <w:szCs w:val="28"/>
          <w:lang w:val="ru-RU"/>
        </w:rPr>
        <w:sectPr w:rsidR="00B717D7" w:rsidRPr="00FA6162" w:rsidSect="00ED38C6">
          <w:headerReference w:type="default" r:id="rId9"/>
          <w:footnotePr>
            <w:numRestart w:val="eachPage"/>
          </w:footnotePr>
          <w:type w:val="continuous"/>
          <w:pgSz w:w="11906" w:h="16838"/>
          <w:pgMar w:top="1134" w:right="707" w:bottom="1134" w:left="850" w:header="708" w:footer="708" w:gutter="0"/>
          <w:cols w:space="720"/>
          <w:titlePg/>
          <w:docGrid w:linePitch="326"/>
        </w:sectPr>
      </w:pPr>
    </w:p>
    <w:p w:rsidR="00336914" w:rsidRPr="00336914" w:rsidRDefault="00336914" w:rsidP="002C0A10">
      <w:pPr>
        <w:pStyle w:val="afffff5"/>
        <w:spacing w:line="240" w:lineRule="auto"/>
        <w:ind w:left="10915"/>
        <w:jc w:val="center"/>
        <w:rPr>
          <w:i w:val="0"/>
        </w:rPr>
      </w:pPr>
      <w:bookmarkStart w:id="33" w:name="TABLE_0_AFTER_TABLES"/>
      <w:bookmarkStart w:id="34" w:name="lastPage"/>
      <w:bookmarkEnd w:id="33"/>
      <w:bookmarkEnd w:id="34"/>
      <w:r w:rsidRPr="00336914">
        <w:rPr>
          <w:i w:val="0"/>
        </w:rPr>
        <w:lastRenderedPageBreak/>
        <w:t xml:space="preserve">Приложение </w:t>
      </w:r>
      <w:r>
        <w:rPr>
          <w:i w:val="0"/>
        </w:rPr>
        <w:t xml:space="preserve">3 </w:t>
      </w:r>
      <w:r>
        <w:rPr>
          <w:i w:val="0"/>
        </w:rPr>
        <w:br/>
        <w:t>к М</w:t>
      </w:r>
      <w:r w:rsidRPr="00336914">
        <w:rPr>
          <w:i w:val="0"/>
        </w:rPr>
        <w:t>етодически</w:t>
      </w:r>
      <w:r>
        <w:rPr>
          <w:i w:val="0"/>
        </w:rPr>
        <w:t>м</w:t>
      </w:r>
      <w:r w:rsidRPr="00336914">
        <w:rPr>
          <w:i w:val="0"/>
        </w:rPr>
        <w:t xml:space="preserve"> рекомендаци</w:t>
      </w:r>
      <w:r>
        <w:rPr>
          <w:i w:val="0"/>
        </w:rPr>
        <w:t>ям по </w:t>
      </w:r>
      <w:r w:rsidRPr="00336914">
        <w:rPr>
          <w:i w:val="0"/>
        </w:rPr>
        <w:t>применению сметных норм</w:t>
      </w:r>
    </w:p>
    <w:p w:rsidR="0067395C" w:rsidRPr="00FA6162" w:rsidRDefault="0067395C" w:rsidP="002C0A10">
      <w:pPr>
        <w:pStyle w:val="afffff5"/>
        <w:spacing w:line="240" w:lineRule="auto"/>
      </w:pPr>
    </w:p>
    <w:p w:rsidR="0047176B" w:rsidRPr="00FA6162" w:rsidRDefault="0047176B" w:rsidP="002C0A10">
      <w:pPr>
        <w:pStyle w:val="afffff6"/>
        <w:spacing w:line="240" w:lineRule="auto"/>
      </w:pPr>
      <w:bookmarkStart w:id="35" w:name="_Toc470539614"/>
      <w:r w:rsidRPr="00FA6162">
        <w:t xml:space="preserve">Коэффициенты к затратам труда рабочих и машинистов, затратам на эксплуатацию машин и механизмов для учета в сметной документации влияния условий производства работ, предусмотренных </w:t>
      </w:r>
      <w:r w:rsidR="005D78A0">
        <w:t>проектной</w:t>
      </w:r>
      <w:r w:rsidRPr="00FA6162">
        <w:t xml:space="preserve"> документацией</w:t>
      </w:r>
      <w:bookmarkEnd w:id="35"/>
    </w:p>
    <w:p w:rsidR="0047176B" w:rsidRPr="00FA6162" w:rsidRDefault="0047176B" w:rsidP="002C0A10">
      <w:pPr>
        <w:pStyle w:val="affffff"/>
        <w:spacing w:line="240" w:lineRule="auto"/>
      </w:pPr>
      <w:r w:rsidRPr="00FA6162">
        <w:t>Таблица 1</w:t>
      </w:r>
    </w:p>
    <w:p w:rsidR="0047176B" w:rsidRPr="00FA6162" w:rsidRDefault="0047176B" w:rsidP="002C0A10">
      <w:pPr>
        <w:pStyle w:val="afffffa"/>
        <w:spacing w:line="240" w:lineRule="auto"/>
      </w:pPr>
      <w:r w:rsidRPr="00FA6162">
        <w:t>Строительство объектов капитального строительства</w:t>
      </w:r>
    </w:p>
    <w:p w:rsidR="0047176B" w:rsidRPr="00FA6162" w:rsidRDefault="0047176B" w:rsidP="002C0A10">
      <w:pPr>
        <w:rPr>
          <w:b/>
          <w:sz w:val="20"/>
          <w:lang w:val="ru-RU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7564"/>
        <w:gridCol w:w="2338"/>
        <w:gridCol w:w="1800"/>
        <w:gridCol w:w="1652"/>
        <w:gridCol w:w="1228"/>
      </w:tblGrid>
      <w:tr w:rsidR="0047176B" w:rsidRPr="00FA6162" w:rsidTr="0047176B">
        <w:trPr>
          <w:tblHeader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№ п.п.</w:t>
            </w:r>
          </w:p>
        </w:tc>
        <w:tc>
          <w:tcPr>
            <w:tcW w:w="7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Условия производства работ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Коэффициенты к сметным нормам</w:t>
            </w:r>
          </w:p>
        </w:tc>
      </w:tr>
      <w:tr w:rsidR="0047176B" w:rsidRPr="00FA6162" w:rsidTr="0047176B">
        <w:trPr>
          <w:trHeight w:val="733"/>
          <w:tblHeader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на строительные и специальные строительные работы</w:t>
            </w:r>
          </w:p>
          <w:p w:rsidR="0047176B" w:rsidRPr="00FA6162" w:rsidRDefault="0047176B" w:rsidP="002C0A10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 w:rsidRPr="00FA6162">
              <w:rPr>
                <w:b/>
                <w:i/>
                <w:sz w:val="20"/>
                <w:lang w:eastAsia="en-US"/>
              </w:rPr>
              <w:t xml:space="preserve">(кроме сметных норм </w:t>
            </w:r>
            <w:r w:rsidR="004059E9">
              <w:rPr>
                <w:b/>
                <w:i/>
                <w:sz w:val="20"/>
                <w:lang w:val="ru-RU" w:eastAsia="en-US"/>
              </w:rPr>
              <w:t>сборника</w:t>
            </w:r>
            <w:r w:rsidRPr="00FA6162">
              <w:rPr>
                <w:b/>
                <w:i/>
                <w:sz w:val="20"/>
                <w:lang w:eastAsia="en-US"/>
              </w:rPr>
              <w:t xml:space="preserve"> 46)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на монтаж оборудования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на ремонтно-строительные работы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059E9" w:rsidP="002C0A10">
            <w:pPr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>сборника</w:t>
            </w:r>
            <w:r w:rsidR="0047176B" w:rsidRPr="00FA6162">
              <w:rPr>
                <w:b/>
                <w:sz w:val="20"/>
                <w:lang w:eastAsia="en-US"/>
              </w:rPr>
              <w:t xml:space="preserve"> 46</w:t>
            </w:r>
          </w:p>
        </w:tc>
      </w:tr>
      <w:tr w:rsidR="0047176B" w:rsidRPr="00FA6162" w:rsidTr="0047176B">
        <w:trPr>
          <w:trHeight w:val="317"/>
          <w:tblHeader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6</w:t>
            </w:r>
          </w:p>
        </w:tc>
      </w:tr>
      <w:tr w:rsidR="0047176B" w:rsidRPr="00FA6162" w:rsidTr="0047176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(при обосновании ПОС) по возведению конструктивных элементов встраиваемых помещений внутри строящегося объекта капитального строительства (при возведенных несущих конструктивных элементах), что в соответствии с требованиями технической безопасности, приводит к ограничению действий рабочих по производству работ.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1,20</w:t>
            </w:r>
          </w:p>
        </w:tc>
      </w:tr>
      <w:tr w:rsidR="0047176B" w:rsidRPr="00FA6162" w:rsidTr="0047176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2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факторов:</w:t>
            </w:r>
          </w:p>
          <w:p w:rsidR="0047176B" w:rsidRPr="00FA6162" w:rsidRDefault="0047176B" w:rsidP="002C0A10">
            <w:pPr>
              <w:numPr>
                <w:ilvl w:val="0"/>
                <w:numId w:val="4"/>
              </w:num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разветвленной сети транспортных и инженерных коммуникаций;</w:t>
            </w:r>
          </w:p>
          <w:p w:rsidR="0047176B" w:rsidRPr="00FA6162" w:rsidRDefault="0047176B" w:rsidP="002C0A10">
            <w:pPr>
              <w:numPr>
                <w:ilvl w:val="0"/>
                <w:numId w:val="4"/>
              </w:num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стесненных условий для складирования материалов;</w:t>
            </w:r>
          </w:p>
          <w:p w:rsidR="0047176B" w:rsidRPr="00FA6162" w:rsidRDefault="0047176B" w:rsidP="002C0A10">
            <w:pPr>
              <w:numPr>
                <w:ilvl w:val="0"/>
                <w:numId w:val="4"/>
              </w:num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действующего технологического оборудования;</w:t>
            </w:r>
          </w:p>
          <w:p w:rsidR="0047176B" w:rsidRPr="00FA6162" w:rsidRDefault="0047176B" w:rsidP="002C0A10">
            <w:pPr>
              <w:numPr>
                <w:ilvl w:val="0"/>
                <w:numId w:val="4"/>
              </w:numPr>
              <w:rPr>
                <w:i/>
                <w:sz w:val="20"/>
                <w:u w:val="single"/>
                <w:lang w:eastAsia="en-US"/>
              </w:rPr>
            </w:pPr>
            <w:r w:rsidRPr="00FA6162">
              <w:rPr>
                <w:sz w:val="20"/>
                <w:lang w:eastAsia="en-US"/>
              </w:rPr>
              <w:t>движения технологического транспорта.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1,15</w:t>
            </w:r>
          </w:p>
        </w:tc>
      </w:tr>
      <w:tr w:rsidR="0047176B" w:rsidRPr="007869C1" w:rsidTr="0047176B">
        <w:trPr>
          <w:trHeight w:val="55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lastRenderedPageBreak/>
              <w:t>3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на предприятии с вредными условиями труда</w:t>
            </w:r>
            <w:r w:rsidRPr="00FA6162">
              <w:rPr>
                <w:sz w:val="20"/>
                <w:vertAlign w:val="superscript"/>
                <w:lang w:val="ru-RU" w:eastAsia="en-US"/>
              </w:rPr>
              <w:t>1</w:t>
            </w:r>
            <w:r w:rsidRPr="00FA6162">
              <w:rPr>
                <w:sz w:val="20"/>
                <w:lang w:val="ru-RU" w:eastAsia="en-US"/>
              </w:rPr>
              <w:t>, при этом: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</w:tr>
      <w:tr w:rsidR="0047176B" w:rsidRPr="007869C1" w:rsidTr="0047176B">
        <w:trPr>
          <w:trHeight w:val="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</w:tr>
      <w:tr w:rsidR="0047176B" w:rsidRPr="00FA6162" w:rsidTr="0047176B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3.1</w:t>
            </w:r>
          </w:p>
        </w:tc>
        <w:tc>
          <w:tcPr>
            <w:tcW w:w="7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numPr>
                <w:ilvl w:val="0"/>
                <w:numId w:val="5"/>
              </w:num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рабочим основного производства установлен сокращенный рабочий день, а рабочие имеют рабочий день нормальной продолжительности;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</w:t>
            </w:r>
          </w:p>
        </w:tc>
      </w:tr>
      <w:tr w:rsidR="0047176B" w:rsidRPr="00FA6162" w:rsidTr="0047176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3.2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numPr>
                <w:ilvl w:val="0"/>
                <w:numId w:val="5"/>
              </w:num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рабочие</w:t>
            </w:r>
            <w:r w:rsidR="00DA381B">
              <w:rPr>
                <w:sz w:val="20"/>
                <w:lang w:val="ru-RU" w:eastAsia="en-US"/>
              </w:rPr>
              <w:t xml:space="preserve"> п</w:t>
            </w:r>
            <w:r w:rsidRPr="00FA6162">
              <w:rPr>
                <w:sz w:val="20"/>
                <w:lang w:val="ru-RU" w:eastAsia="en-US"/>
              </w:rPr>
              <w:t>ереведены на сокращенный рабочий день при 36-часовой рабочей неделе;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</w:t>
            </w:r>
          </w:p>
        </w:tc>
      </w:tr>
      <w:tr w:rsidR="0047176B" w:rsidRPr="00FA6162" w:rsidTr="0047176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3.3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numPr>
                <w:ilvl w:val="0"/>
                <w:numId w:val="5"/>
              </w:num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рабочие переведены на сокращенный рабочий день при 30-часовой рабочей неделе;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</w:t>
            </w:r>
          </w:p>
        </w:tc>
      </w:tr>
      <w:tr w:rsidR="0047176B" w:rsidRPr="00FA6162" w:rsidTr="0047176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3.4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DA381B" w:rsidP="002C0A10">
            <w:pPr>
              <w:numPr>
                <w:ilvl w:val="0"/>
                <w:numId w:val="5"/>
              </w:numPr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рабочие</w:t>
            </w:r>
            <w:r w:rsidR="0047176B" w:rsidRPr="00FA6162">
              <w:rPr>
                <w:sz w:val="20"/>
                <w:lang w:val="ru-RU" w:eastAsia="en-US"/>
              </w:rPr>
              <w:t xml:space="preserve"> переведены на сокращенный рабочий день при 24-часовой рабочей неделе.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1,7</w:t>
            </w:r>
          </w:p>
        </w:tc>
      </w:tr>
      <w:tr w:rsidR="0047176B" w:rsidRPr="00FA6162" w:rsidTr="0047176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4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в охранной зоне действующей воздушной линии электропередачи</w:t>
            </w:r>
            <w:r w:rsidRPr="00FA6162">
              <w:rPr>
                <w:b/>
                <w:sz w:val="20"/>
                <w:vertAlign w:val="superscript"/>
                <w:lang w:val="ru-RU" w:eastAsia="en-US"/>
              </w:rPr>
              <w:t>2</w:t>
            </w:r>
            <w:r w:rsidRPr="00FA6162">
              <w:rPr>
                <w:sz w:val="20"/>
                <w:lang w:val="ru-RU" w:eastAsia="en-US"/>
              </w:rPr>
              <w:t xml:space="preserve">, вблизи объектов, находящихся под напряжением, </w:t>
            </w:r>
            <w:r w:rsidR="00BF3648" w:rsidRPr="00FA6162">
              <w:rPr>
                <w:sz w:val="20"/>
                <w:lang w:val="ru-RU" w:eastAsia="en-US"/>
              </w:rPr>
              <w:t>внутри существующих зданий</w:t>
            </w:r>
            <w:r w:rsidRPr="00FA6162">
              <w:rPr>
                <w:sz w:val="20"/>
                <w:lang w:val="ru-RU" w:eastAsia="en-US"/>
              </w:rPr>
              <w:t>, внутренняя проводка в которых не обесточена, если это приведет к ограничению действий рабочих в соответствии с требованиями техники безопасности.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1,20</w:t>
            </w:r>
          </w:p>
        </w:tc>
      </w:tr>
      <w:tr w:rsidR="0047176B" w:rsidRPr="00FA6162" w:rsidTr="0047176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5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в стесненных условиях застроенной части населенных пунктов</w:t>
            </w:r>
            <w:r w:rsidRPr="00FA6162">
              <w:rPr>
                <w:b/>
                <w:sz w:val="20"/>
                <w:vertAlign w:val="superscript"/>
                <w:lang w:val="ru-RU" w:eastAsia="en-US"/>
              </w:rPr>
              <w:t>3</w:t>
            </w:r>
            <w:r w:rsidRPr="00FA6162">
              <w:rPr>
                <w:sz w:val="20"/>
                <w:lang w:val="ru-RU" w:eastAsia="en-US"/>
              </w:rPr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1,15</w:t>
            </w:r>
          </w:p>
        </w:tc>
      </w:tr>
      <w:tr w:rsidR="0047176B" w:rsidRPr="00FA6162" w:rsidTr="0047176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6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 xml:space="preserve">Производство работ осуществляется в закрытых сооружениях или помещениях (за исключением шахт, рудников, метрополитенов, тоннелей и подземных сооружений специального назначения), верхняя отметка перекрытия которых находится ниже 3 м от поверхности земли.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</w:t>
            </w:r>
          </w:p>
        </w:tc>
      </w:tr>
      <w:tr w:rsidR="0047176B" w:rsidRPr="00FA6162" w:rsidTr="0047176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7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в помещениях высотой до 1,8 м.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</w:tr>
      <w:tr w:rsidR="0047176B" w:rsidRPr="007869C1" w:rsidTr="0047176B">
        <w:trPr>
          <w:trHeight w:val="30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8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в горной местности: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</w:tr>
      <w:tr w:rsidR="0047176B" w:rsidRPr="007869C1" w:rsidTr="0047176B">
        <w:trPr>
          <w:trHeight w:val="15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</w:tr>
      <w:tr w:rsidR="0047176B" w:rsidRPr="00FA6162" w:rsidTr="0047176B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8.1</w:t>
            </w:r>
          </w:p>
        </w:tc>
        <w:tc>
          <w:tcPr>
            <w:tcW w:w="7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numPr>
                <w:ilvl w:val="0"/>
                <w:numId w:val="6"/>
              </w:num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на высоте от 1500 до 2500 м над уровнем моря;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1,25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1,25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1,25</w:t>
            </w:r>
          </w:p>
        </w:tc>
      </w:tr>
      <w:tr w:rsidR="0047176B" w:rsidRPr="00FA6162" w:rsidTr="0047176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8.2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numPr>
                <w:ilvl w:val="0"/>
                <w:numId w:val="6"/>
              </w:num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на высоте от 2500 до 3000 м над уровнем моря;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</w:tr>
      <w:tr w:rsidR="0047176B" w:rsidRPr="00FA6162" w:rsidTr="0047176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8.3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numPr>
                <w:ilvl w:val="0"/>
                <w:numId w:val="6"/>
              </w:num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на высоте от 3000 до 3500 м над уровнем моря.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</w:t>
            </w:r>
          </w:p>
        </w:tc>
      </w:tr>
      <w:tr w:rsidR="0047176B" w:rsidRPr="00FA6162" w:rsidTr="0047176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9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на склонах гор с сохранением природного ландшафта.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</w:t>
            </w:r>
          </w:p>
        </w:tc>
      </w:tr>
      <w:tr w:rsidR="0047176B" w:rsidRPr="00FA6162" w:rsidTr="009252E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10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</w:p>
        </w:tc>
      </w:tr>
      <w:tr w:rsidR="0047176B" w:rsidRPr="007869C1" w:rsidTr="0047176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lastRenderedPageBreak/>
              <w:t>11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в эксплуатируемых тоннелях метрополитенов в ночное время «в окно»: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</w:tr>
      <w:tr w:rsidR="0047176B" w:rsidRPr="00FA6162" w:rsidTr="0047176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11.1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numPr>
                <w:ilvl w:val="0"/>
                <w:numId w:val="7"/>
              </w:num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при выполнении рабочими в течение рабочей смены только работ, связанных с «окном»;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3,00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3,00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2,80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2,80</w:t>
            </w:r>
          </w:p>
        </w:tc>
      </w:tr>
      <w:tr w:rsidR="0047176B" w:rsidRPr="00FA6162" w:rsidTr="0047176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11.2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numPr>
                <w:ilvl w:val="0"/>
                <w:numId w:val="7"/>
              </w:num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при использовании части рабочей смены (до пуска рабочих в тоннель и после выпуска из тоннеля) для выполнения работ, не связанных с «окном».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2,00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1,80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1,80</w:t>
            </w:r>
          </w:p>
        </w:tc>
      </w:tr>
      <w:tr w:rsidR="001E33DD" w:rsidRPr="00FA6162" w:rsidTr="0047176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DD" w:rsidRPr="00FA6162" w:rsidRDefault="001E33DD" w:rsidP="002C0A10">
            <w:pPr>
              <w:rPr>
                <w:sz w:val="20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DD" w:rsidRPr="00FA6162" w:rsidRDefault="001E33DD" w:rsidP="002C0A10">
            <w:pPr>
              <w:numPr>
                <w:ilvl w:val="0"/>
                <w:numId w:val="7"/>
              </w:numPr>
              <w:jc w:val="both"/>
              <w:rPr>
                <w:sz w:val="20"/>
                <w:lang w:val="ru-RU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DD" w:rsidRPr="00FA6162" w:rsidRDefault="001E33DD" w:rsidP="002C0A10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DD" w:rsidRPr="00FA6162" w:rsidRDefault="001E33DD" w:rsidP="002C0A10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DD" w:rsidRPr="00FA6162" w:rsidRDefault="001E33DD" w:rsidP="002C0A10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DD" w:rsidRPr="00FA6162" w:rsidRDefault="001E33DD" w:rsidP="002C0A10">
            <w:pPr>
              <w:jc w:val="center"/>
              <w:rPr>
                <w:sz w:val="20"/>
                <w:lang w:eastAsia="en-US"/>
              </w:rPr>
            </w:pPr>
          </w:p>
        </w:tc>
      </w:tr>
    </w:tbl>
    <w:p w:rsidR="0047176B" w:rsidRPr="00FA6162" w:rsidRDefault="0047176B" w:rsidP="002C0A10">
      <w:pPr>
        <w:rPr>
          <w:sz w:val="20"/>
        </w:rPr>
      </w:pPr>
    </w:p>
    <w:p w:rsidR="0047176B" w:rsidRPr="00FA6162" w:rsidRDefault="0047176B" w:rsidP="002C0A10">
      <w:pPr>
        <w:rPr>
          <w:sz w:val="20"/>
        </w:rPr>
      </w:pPr>
      <w:r w:rsidRPr="00FA6162">
        <w:rPr>
          <w:sz w:val="20"/>
        </w:rPr>
        <w:t>Примечания:</w:t>
      </w:r>
    </w:p>
    <w:p w:rsidR="0047176B" w:rsidRPr="00FA6162" w:rsidRDefault="0047176B" w:rsidP="002C0A10">
      <w:pPr>
        <w:ind w:firstLine="709"/>
        <w:jc w:val="both"/>
        <w:rPr>
          <w:sz w:val="20"/>
          <w:lang w:val="ru-RU"/>
        </w:rPr>
      </w:pPr>
      <w:r w:rsidRPr="00FA6162">
        <w:rPr>
          <w:sz w:val="20"/>
          <w:lang w:val="ru-RU"/>
        </w:rPr>
        <w:t xml:space="preserve">1.1. Коэффициенты, указанные в </w:t>
      </w:r>
      <w:r w:rsidR="00B34978">
        <w:rPr>
          <w:sz w:val="20"/>
          <w:lang w:val="ru-RU"/>
        </w:rPr>
        <w:t xml:space="preserve">пунктах </w:t>
      </w:r>
      <w:r w:rsidRPr="00FA6162">
        <w:rPr>
          <w:sz w:val="20"/>
          <w:lang w:val="ru-RU"/>
        </w:rPr>
        <w:t>2 и 5, не распространяются на работы, выполняемые в помещениях объектов капитального строительства.</w:t>
      </w:r>
    </w:p>
    <w:p w:rsidR="0047176B" w:rsidRPr="00FA6162" w:rsidRDefault="0047176B" w:rsidP="002C0A10">
      <w:pPr>
        <w:ind w:firstLine="709"/>
        <w:jc w:val="both"/>
        <w:rPr>
          <w:sz w:val="20"/>
          <w:lang w:val="ru-RU"/>
        </w:rPr>
      </w:pPr>
      <w:r w:rsidRPr="00FA6162">
        <w:rPr>
          <w:sz w:val="20"/>
          <w:lang w:val="ru-RU"/>
        </w:rPr>
        <w:t xml:space="preserve">1.2. Коэффициенты, указанные в </w:t>
      </w:r>
      <w:r w:rsidR="00B34978">
        <w:rPr>
          <w:sz w:val="20"/>
          <w:lang w:val="ru-RU"/>
        </w:rPr>
        <w:t>пунктах</w:t>
      </w:r>
      <w:r w:rsidRPr="00FA6162">
        <w:rPr>
          <w:sz w:val="20"/>
          <w:lang w:val="ru-RU"/>
        </w:rPr>
        <w:t xml:space="preserve"> 10, 11.1, 11.2, не распространяются на сметные нормы, в которых учтены условия производства работ в подземных условиях согласно положениям</w:t>
      </w:r>
      <w:r w:rsidR="00B45AB0">
        <w:rPr>
          <w:sz w:val="20"/>
          <w:lang w:val="ru-RU"/>
        </w:rPr>
        <w:t xml:space="preserve"> технических частей и приложений соответств</w:t>
      </w:r>
      <w:r w:rsidR="00B45AB0" w:rsidRPr="00FA6162">
        <w:rPr>
          <w:sz w:val="20"/>
          <w:lang w:val="ru-RU"/>
        </w:rPr>
        <w:t>ующи</w:t>
      </w:r>
      <w:r w:rsidR="00B45AB0">
        <w:rPr>
          <w:sz w:val="20"/>
          <w:lang w:val="ru-RU"/>
        </w:rPr>
        <w:t>х сборников</w:t>
      </w:r>
      <w:r w:rsidRPr="00FA6162">
        <w:rPr>
          <w:sz w:val="20"/>
          <w:lang w:val="ru-RU"/>
        </w:rPr>
        <w:t xml:space="preserve"> сметны</w:t>
      </w:r>
      <w:r w:rsidR="007F139B">
        <w:rPr>
          <w:sz w:val="20"/>
          <w:lang w:val="ru-RU"/>
        </w:rPr>
        <w:t>х</w:t>
      </w:r>
      <w:r w:rsidRPr="00FA6162">
        <w:rPr>
          <w:sz w:val="20"/>
          <w:lang w:val="ru-RU"/>
        </w:rPr>
        <w:t xml:space="preserve"> норм.</w:t>
      </w:r>
    </w:p>
    <w:p w:rsidR="001E33DD" w:rsidRPr="00FA6162" w:rsidRDefault="0047176B" w:rsidP="002C0A10">
      <w:pPr>
        <w:ind w:firstLine="709"/>
        <w:jc w:val="both"/>
        <w:rPr>
          <w:sz w:val="20"/>
          <w:lang w:val="ru-RU"/>
        </w:rPr>
        <w:sectPr w:rsidR="001E33DD" w:rsidRPr="00FA6162" w:rsidSect="00EE0216">
          <w:pgSz w:w="16838" w:h="11906" w:orient="landscape"/>
          <w:pgMar w:top="1701" w:right="707" w:bottom="850" w:left="1134" w:header="708" w:footer="708" w:gutter="0"/>
          <w:cols w:space="720"/>
        </w:sectPr>
      </w:pPr>
      <w:r w:rsidRPr="00FA6162">
        <w:rPr>
          <w:sz w:val="20"/>
          <w:lang w:val="ru-RU"/>
        </w:rPr>
        <w:t xml:space="preserve">1.3. Одновременное применение нескольких коэффициентов не допускается. Исключением являются коэффициенты, указанные в </w:t>
      </w:r>
      <w:r w:rsidR="00B34978">
        <w:rPr>
          <w:sz w:val="20"/>
          <w:lang w:val="ru-RU"/>
        </w:rPr>
        <w:t>пунктах</w:t>
      </w:r>
      <w:r w:rsidRPr="00FA6162">
        <w:rPr>
          <w:sz w:val="20"/>
          <w:lang w:val="ru-RU"/>
        </w:rPr>
        <w:t xml:space="preserve"> 3.1, 3.2, 3.3, 3.4, 4, 5, 6, 7, 8.1, 8.2, 8.3, 9. При одновременном применении коэффициенты перемножаются.</w:t>
      </w:r>
    </w:p>
    <w:p w:rsidR="0047176B" w:rsidRPr="00FA6162" w:rsidRDefault="0047176B" w:rsidP="002C0A10">
      <w:pPr>
        <w:jc w:val="right"/>
        <w:rPr>
          <w:sz w:val="20"/>
          <w:lang w:val="ru-RU"/>
        </w:rPr>
      </w:pPr>
    </w:p>
    <w:p w:rsidR="0047176B" w:rsidRPr="00FA6162" w:rsidRDefault="0047176B" w:rsidP="002C0A10">
      <w:pPr>
        <w:jc w:val="right"/>
        <w:rPr>
          <w:sz w:val="20"/>
          <w:lang w:val="ru-RU"/>
        </w:rPr>
      </w:pPr>
    </w:p>
    <w:p w:rsidR="0047176B" w:rsidRPr="00FA6162" w:rsidRDefault="0047176B" w:rsidP="002C0A10">
      <w:pPr>
        <w:jc w:val="right"/>
        <w:rPr>
          <w:sz w:val="20"/>
        </w:rPr>
      </w:pPr>
      <w:r w:rsidRPr="00FA6162">
        <w:rPr>
          <w:sz w:val="20"/>
        </w:rPr>
        <w:t>Таблица 2</w:t>
      </w:r>
    </w:p>
    <w:p w:rsidR="0047176B" w:rsidRPr="00FA6162" w:rsidRDefault="0047176B" w:rsidP="002C0A10">
      <w:pPr>
        <w:jc w:val="center"/>
        <w:rPr>
          <w:b/>
          <w:szCs w:val="24"/>
        </w:rPr>
      </w:pPr>
      <w:r w:rsidRPr="00FA6162">
        <w:rPr>
          <w:b/>
          <w:szCs w:val="24"/>
        </w:rPr>
        <w:t>Реконструкция объектов капитального строительства</w:t>
      </w:r>
    </w:p>
    <w:p w:rsidR="0047176B" w:rsidRPr="00FA6162" w:rsidRDefault="0047176B" w:rsidP="002C0A10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498"/>
        <w:gridCol w:w="1889"/>
        <w:gridCol w:w="1888"/>
        <w:gridCol w:w="1717"/>
        <w:gridCol w:w="1355"/>
      </w:tblGrid>
      <w:tr w:rsidR="0047176B" w:rsidRPr="00FA6162" w:rsidTr="0047176B">
        <w:trPr>
          <w:tblHeader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№ п.п.</w:t>
            </w:r>
          </w:p>
        </w:tc>
        <w:tc>
          <w:tcPr>
            <w:tcW w:w="7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Условия производства работ</w:t>
            </w: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Коэффициенты к сметным нормам</w:t>
            </w:r>
          </w:p>
        </w:tc>
      </w:tr>
      <w:tr w:rsidR="0047176B" w:rsidRPr="00FA6162" w:rsidTr="0047176B">
        <w:trPr>
          <w:tblHeader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на строительные и специальные строительные работы</w:t>
            </w:r>
          </w:p>
          <w:p w:rsidR="0047176B" w:rsidRPr="00FA6162" w:rsidRDefault="0047176B" w:rsidP="002C0A10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 w:rsidRPr="00FA6162">
              <w:rPr>
                <w:b/>
                <w:i/>
                <w:sz w:val="20"/>
                <w:lang w:eastAsia="en-US"/>
              </w:rPr>
              <w:t xml:space="preserve">(кроме сметных норм </w:t>
            </w:r>
            <w:r w:rsidR="004059E9">
              <w:rPr>
                <w:b/>
                <w:i/>
                <w:sz w:val="20"/>
                <w:lang w:val="ru-RU" w:eastAsia="en-US"/>
              </w:rPr>
              <w:t>сборника</w:t>
            </w:r>
            <w:r w:rsidRPr="00FA6162">
              <w:rPr>
                <w:b/>
                <w:i/>
                <w:sz w:val="20"/>
                <w:lang w:eastAsia="en-US"/>
              </w:rPr>
              <w:t xml:space="preserve"> 46)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на монтаж оборудования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на ремонтно-строительные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059E9" w:rsidP="002C0A10">
            <w:pPr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>сборника</w:t>
            </w:r>
            <w:r w:rsidR="0047176B" w:rsidRPr="00FA6162">
              <w:rPr>
                <w:b/>
                <w:sz w:val="20"/>
                <w:lang w:eastAsia="en-US"/>
              </w:rPr>
              <w:t xml:space="preserve"> 46</w:t>
            </w:r>
          </w:p>
        </w:tc>
      </w:tr>
      <w:tr w:rsidR="0047176B" w:rsidRPr="00FA6162" w:rsidTr="0047176B">
        <w:trPr>
          <w:trHeight w:val="170"/>
          <w:tblHeader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eastAsia="en-US"/>
              </w:rPr>
            </w:pPr>
            <w:r w:rsidRPr="00FA6162">
              <w:rPr>
                <w:b/>
                <w:sz w:val="20"/>
                <w:lang w:eastAsia="en-US"/>
              </w:rPr>
              <w:t>6</w:t>
            </w:r>
          </w:p>
        </w:tc>
      </w:tr>
      <w:tr w:rsidR="0047176B" w:rsidRPr="007869C1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в помещениях эксплуатируемого объекта капитального строительства</w:t>
            </w:r>
            <w:r w:rsidRPr="00FA6162">
              <w:rPr>
                <w:sz w:val="20"/>
                <w:vertAlign w:val="superscript"/>
                <w:lang w:val="ru-RU" w:eastAsia="en-US"/>
              </w:rPr>
              <w:t>4</w:t>
            </w:r>
            <w:r w:rsidRPr="00FA6162">
              <w:rPr>
                <w:sz w:val="20"/>
                <w:lang w:val="ru-RU" w:eastAsia="en-US"/>
              </w:rPr>
              <w:t xml:space="preserve"> без остановки рабочего процесса</w:t>
            </w:r>
            <w:r w:rsidRPr="00FA6162">
              <w:rPr>
                <w:sz w:val="20"/>
                <w:vertAlign w:val="superscript"/>
                <w:lang w:val="ru-RU" w:eastAsia="en-US"/>
              </w:rPr>
              <w:t>5</w:t>
            </w:r>
            <w:r w:rsidRPr="00FA6162">
              <w:rPr>
                <w:sz w:val="20"/>
                <w:lang w:val="ru-RU" w:eastAsia="en-US"/>
              </w:rPr>
              <w:t xml:space="preserve"> предприятия, при этом: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</w:tr>
      <w:tr w:rsidR="0047176B" w:rsidRPr="00FA6162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1.1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ind w:left="200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●  в зоне производства работ отсутствуют загромождающие помещение предметы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-</w:t>
            </w:r>
          </w:p>
        </w:tc>
      </w:tr>
      <w:tr w:rsidR="0047176B" w:rsidRPr="00FA6162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1.2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 xml:space="preserve">    ● в зоне производства работ имеется один  из перечисленных ниже факторов:</w:t>
            </w:r>
          </w:p>
          <w:p w:rsidR="0047176B" w:rsidRPr="00FA6162" w:rsidRDefault="0047176B" w:rsidP="002C0A10">
            <w:pPr>
              <w:numPr>
                <w:ilvl w:val="0"/>
                <w:numId w:val="8"/>
              </w:numPr>
              <w:tabs>
                <w:tab w:val="left" w:pos="342"/>
                <w:tab w:val="num" w:pos="483"/>
              </w:tabs>
              <w:ind w:left="483" w:firstLine="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движение транспорта по внутрицеховым путям;</w:t>
            </w:r>
          </w:p>
          <w:p w:rsidR="0047176B" w:rsidRPr="00FA6162" w:rsidRDefault="0047176B" w:rsidP="002C0A10">
            <w:pPr>
              <w:numPr>
                <w:ilvl w:val="0"/>
                <w:numId w:val="8"/>
              </w:numPr>
              <w:tabs>
                <w:tab w:val="left" w:pos="342"/>
                <w:tab w:val="num" w:pos="483"/>
              </w:tabs>
              <w:ind w:left="483" w:firstLine="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действующее технологическое или лабораторное оборудование, мебель и иные загромождающие помещения предметы.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1,15</w:t>
            </w:r>
          </w:p>
        </w:tc>
      </w:tr>
      <w:tr w:rsidR="0047176B" w:rsidRPr="00FA6162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 xml:space="preserve">Производство работ осуществляется в помещениях объекта капитального строительства с остановкой рабочего процесса предприятия, при этом в зоне производства работ имеются действующее технологическое или лабораторное оборудование, мебель и иные загромождающие помещения предметы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</w:t>
            </w:r>
          </w:p>
        </w:tc>
      </w:tr>
      <w:tr w:rsidR="0047176B" w:rsidRPr="00FA6162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3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факторов:</w:t>
            </w:r>
          </w:p>
          <w:p w:rsidR="0047176B" w:rsidRPr="00FA6162" w:rsidRDefault="0047176B" w:rsidP="002C0A10">
            <w:pPr>
              <w:numPr>
                <w:ilvl w:val="0"/>
                <w:numId w:val="9"/>
              </w:numPr>
              <w:tabs>
                <w:tab w:val="num" w:pos="909"/>
              </w:tabs>
              <w:ind w:left="767" w:firstLine="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разветвленная сеть транспортных и инженерных коммуникаций;</w:t>
            </w:r>
          </w:p>
          <w:p w:rsidR="0047176B" w:rsidRPr="00FA6162" w:rsidRDefault="0047176B" w:rsidP="002C0A10">
            <w:pPr>
              <w:numPr>
                <w:ilvl w:val="0"/>
                <w:numId w:val="9"/>
              </w:numPr>
              <w:tabs>
                <w:tab w:val="num" w:pos="909"/>
              </w:tabs>
              <w:ind w:left="767" w:firstLine="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стесненные условия для складирования материалов;</w:t>
            </w:r>
          </w:p>
          <w:p w:rsidR="0047176B" w:rsidRPr="00FA6162" w:rsidRDefault="0047176B" w:rsidP="002C0A10">
            <w:pPr>
              <w:numPr>
                <w:ilvl w:val="0"/>
                <w:numId w:val="9"/>
              </w:numPr>
              <w:tabs>
                <w:tab w:val="num" w:pos="909"/>
              </w:tabs>
              <w:ind w:left="767" w:firstLine="0"/>
              <w:jc w:val="both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действующе</w:t>
            </w:r>
            <w:r w:rsidRPr="00FA6162">
              <w:rPr>
                <w:sz w:val="20"/>
                <w:lang w:val="ru-RU" w:eastAsia="en-US"/>
              </w:rPr>
              <w:t>е</w:t>
            </w:r>
            <w:r w:rsidRPr="00FA6162">
              <w:rPr>
                <w:sz w:val="20"/>
                <w:lang w:eastAsia="en-US"/>
              </w:rPr>
              <w:t xml:space="preserve"> технологическо</w:t>
            </w:r>
            <w:r w:rsidRPr="00FA6162">
              <w:rPr>
                <w:sz w:val="20"/>
                <w:lang w:val="ru-RU" w:eastAsia="en-US"/>
              </w:rPr>
              <w:t>е</w:t>
            </w:r>
            <w:r w:rsidRPr="00FA6162">
              <w:rPr>
                <w:sz w:val="20"/>
                <w:lang w:eastAsia="en-US"/>
              </w:rPr>
              <w:t xml:space="preserve"> оборудовани</w:t>
            </w:r>
            <w:r w:rsidRPr="00FA6162">
              <w:rPr>
                <w:sz w:val="20"/>
                <w:lang w:val="ru-RU" w:eastAsia="en-US"/>
              </w:rPr>
              <w:t>е</w:t>
            </w:r>
            <w:r w:rsidRPr="00FA6162">
              <w:rPr>
                <w:sz w:val="20"/>
                <w:lang w:eastAsia="en-US"/>
              </w:rPr>
              <w:t>;</w:t>
            </w:r>
          </w:p>
          <w:p w:rsidR="0047176B" w:rsidRPr="00FA6162" w:rsidRDefault="0047176B" w:rsidP="002C0A10">
            <w:pPr>
              <w:numPr>
                <w:ilvl w:val="0"/>
                <w:numId w:val="9"/>
              </w:numPr>
              <w:tabs>
                <w:tab w:val="num" w:pos="909"/>
              </w:tabs>
              <w:ind w:left="767" w:firstLine="0"/>
              <w:jc w:val="both"/>
              <w:rPr>
                <w:i/>
                <w:sz w:val="20"/>
                <w:u w:val="single"/>
                <w:lang w:eastAsia="en-US"/>
              </w:rPr>
            </w:pPr>
            <w:r w:rsidRPr="00FA6162">
              <w:rPr>
                <w:sz w:val="20"/>
                <w:lang w:eastAsia="en-US"/>
              </w:rPr>
              <w:t>движени</w:t>
            </w:r>
            <w:r w:rsidRPr="00FA6162">
              <w:rPr>
                <w:sz w:val="20"/>
                <w:lang w:val="ru-RU" w:eastAsia="en-US"/>
              </w:rPr>
              <w:t>е</w:t>
            </w:r>
            <w:r w:rsidRPr="00FA6162">
              <w:rPr>
                <w:sz w:val="20"/>
                <w:lang w:eastAsia="en-US"/>
              </w:rPr>
              <w:t xml:space="preserve"> технологического транспорта.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1,15</w:t>
            </w:r>
          </w:p>
        </w:tc>
      </w:tr>
      <w:tr w:rsidR="0047176B" w:rsidRPr="007869C1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4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на предприятии с вредными условиями труда, при этом: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</w:tr>
      <w:tr w:rsidR="0047176B" w:rsidRPr="00FA6162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4.1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numPr>
                <w:ilvl w:val="0"/>
                <w:numId w:val="5"/>
              </w:num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рабочим основного производства установлен сокращенный рабочий день, а рабочие имеют рабочий день нормальной продолжительности;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</w:t>
            </w:r>
          </w:p>
        </w:tc>
      </w:tr>
      <w:tr w:rsidR="0047176B" w:rsidRPr="00FA6162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4.2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numPr>
                <w:ilvl w:val="0"/>
                <w:numId w:val="5"/>
              </w:num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рабочие</w:t>
            </w:r>
            <w:r w:rsidR="00DA381B">
              <w:rPr>
                <w:sz w:val="20"/>
                <w:lang w:val="ru-RU" w:eastAsia="en-US"/>
              </w:rPr>
              <w:t xml:space="preserve"> </w:t>
            </w:r>
            <w:r w:rsidRPr="00FA6162">
              <w:rPr>
                <w:sz w:val="20"/>
                <w:lang w:val="ru-RU" w:eastAsia="en-US"/>
              </w:rPr>
              <w:t>переведены на сокращенный рабочий день при 36-часовой рабочей неделе;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</w:t>
            </w:r>
          </w:p>
        </w:tc>
      </w:tr>
      <w:tr w:rsidR="0047176B" w:rsidRPr="00FA6162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lastRenderedPageBreak/>
              <w:t>4.3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numPr>
                <w:ilvl w:val="0"/>
                <w:numId w:val="5"/>
              </w:num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рабочие</w:t>
            </w:r>
            <w:r w:rsidR="00DA381B">
              <w:rPr>
                <w:sz w:val="20"/>
                <w:lang w:val="ru-RU" w:eastAsia="en-US"/>
              </w:rPr>
              <w:t xml:space="preserve"> </w:t>
            </w:r>
            <w:r w:rsidRPr="00FA6162">
              <w:rPr>
                <w:sz w:val="20"/>
                <w:lang w:val="ru-RU" w:eastAsia="en-US"/>
              </w:rPr>
              <w:t>переведены на сокращенный рабочий день при 30-часовой рабочей неделе;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</w:t>
            </w:r>
          </w:p>
        </w:tc>
      </w:tr>
      <w:tr w:rsidR="0047176B" w:rsidRPr="00FA6162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4.4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numPr>
                <w:ilvl w:val="0"/>
                <w:numId w:val="5"/>
              </w:num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рабочие</w:t>
            </w:r>
            <w:r w:rsidR="00DA381B">
              <w:rPr>
                <w:sz w:val="20"/>
                <w:lang w:val="ru-RU" w:eastAsia="en-US"/>
              </w:rPr>
              <w:t xml:space="preserve"> </w:t>
            </w:r>
            <w:r w:rsidRPr="00FA6162">
              <w:rPr>
                <w:sz w:val="20"/>
                <w:lang w:val="ru-RU" w:eastAsia="en-US"/>
              </w:rPr>
              <w:t>переведены на сокращенный рабочий день при 24-часовой рабочей неделе.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1,7</w:t>
            </w:r>
          </w:p>
        </w:tc>
      </w:tr>
      <w:tr w:rsidR="0047176B" w:rsidRPr="00FA6162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5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в охранной зоне действующей воздушной линии электропередачи, вблизи объектов</w:t>
            </w:r>
            <w:r w:rsidR="00FC7ACF" w:rsidRPr="00FA6162">
              <w:rPr>
                <w:sz w:val="20"/>
                <w:lang w:val="ru-RU" w:eastAsia="en-US"/>
              </w:rPr>
              <w:t>, находящихся под напряжением</w:t>
            </w:r>
            <w:r w:rsidRPr="00FA6162">
              <w:rPr>
                <w:sz w:val="20"/>
                <w:lang w:val="ru-RU" w:eastAsia="en-US"/>
              </w:rPr>
              <w:t xml:space="preserve">, внутри </w:t>
            </w:r>
            <w:r w:rsidR="00FC7ACF" w:rsidRPr="00FA6162">
              <w:rPr>
                <w:sz w:val="20"/>
                <w:lang w:val="ru-RU" w:eastAsia="en-US"/>
              </w:rPr>
              <w:t>существующих зданий</w:t>
            </w:r>
            <w:r w:rsidRPr="00FA6162">
              <w:rPr>
                <w:sz w:val="20"/>
                <w:lang w:val="ru-RU" w:eastAsia="en-US"/>
              </w:rPr>
              <w:t xml:space="preserve"> внутренняя проводка в которых не обесточена, если это приведет к ограничению действий рабочих в соответствии с требованиями техники безопасности.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1,20</w:t>
            </w:r>
          </w:p>
        </w:tc>
      </w:tr>
      <w:tr w:rsidR="0047176B" w:rsidRPr="00FA6162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6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внутри работающих трансформаторных и распределительных подстанций</w:t>
            </w:r>
            <w:r w:rsidR="00C837F3">
              <w:rPr>
                <w:sz w:val="20"/>
                <w:lang w:val="ru-RU" w:eastAsia="en-US"/>
              </w:rPr>
              <w:t>,</w:t>
            </w:r>
            <w:r w:rsidR="00C837F3" w:rsidRPr="009252E1">
              <w:rPr>
                <w:lang w:val="ru-RU"/>
              </w:rPr>
              <w:t xml:space="preserve"> </w:t>
            </w:r>
            <w:r w:rsidR="00C837F3" w:rsidRPr="00C837F3">
              <w:rPr>
                <w:sz w:val="20"/>
                <w:lang w:val="ru-RU" w:eastAsia="en-US"/>
              </w:rPr>
              <w:t>электропомещениях (щитовые, пультовые, подстанции, реакторные, РУ и пункты, кабельные шахты, тоннели и каналы, кабельные полуэтажи) с действующим электрооборудованием или кабельными линиями под напряжением.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</w:tr>
      <w:tr w:rsidR="0047176B" w:rsidRPr="00FA6162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7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в закрытых сооружениях или помещениях (за исключением шахт, рудников, метрополитенов, тоннелей и подземных сооружений специального назначения), верхняя отметка перекрытия которых находится ниже 3 м от поверхности земли.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1,10</w:t>
            </w:r>
          </w:p>
        </w:tc>
      </w:tr>
      <w:tr w:rsidR="0047176B" w:rsidRPr="00FA6162" w:rsidTr="0047176B">
        <w:trPr>
          <w:trHeight w:val="27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8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в помещениях высотой до 1,8 м.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</w:tr>
      <w:tr w:rsidR="0047176B" w:rsidRPr="00FA6162" w:rsidTr="0047176B">
        <w:trPr>
          <w:trHeight w:val="26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9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в жилых помещениях без расселения.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1,50</w:t>
            </w:r>
          </w:p>
        </w:tc>
      </w:tr>
      <w:tr w:rsidR="0047176B" w:rsidRPr="00FA6162" w:rsidTr="0047176B">
        <w:trPr>
          <w:trHeight w:val="28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10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в стесненных условиях застроенной части населенных пунктов.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1,15</w:t>
            </w:r>
          </w:p>
        </w:tc>
      </w:tr>
      <w:tr w:rsidR="0047176B" w:rsidRPr="007869C1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 xml:space="preserve">Производство работ осуществляется в горной местности: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</w:tr>
      <w:tr w:rsidR="0047176B" w:rsidRPr="00FA6162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11.1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numPr>
                <w:ilvl w:val="0"/>
                <w:numId w:val="7"/>
              </w:num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на высоте от 1500 до 2500 м над уровнем моря;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1,25</w:t>
            </w:r>
          </w:p>
        </w:tc>
      </w:tr>
      <w:tr w:rsidR="0047176B" w:rsidRPr="00FA6162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11.2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numPr>
                <w:ilvl w:val="0"/>
                <w:numId w:val="7"/>
              </w:num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на высоте от 2500 до 3000 м над уровнем моря;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1,35</w:t>
            </w:r>
          </w:p>
        </w:tc>
      </w:tr>
      <w:tr w:rsidR="0047176B" w:rsidRPr="00FA6162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11.3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numPr>
                <w:ilvl w:val="0"/>
                <w:numId w:val="7"/>
              </w:num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на высоте от 3000 до 3500 м над уровнем моря.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1,50</w:t>
            </w:r>
          </w:p>
        </w:tc>
      </w:tr>
      <w:tr w:rsidR="0047176B" w:rsidRPr="00FA6162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на склонах гор с сохранением природного ландшафта.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1,20</w:t>
            </w:r>
          </w:p>
        </w:tc>
      </w:tr>
      <w:tr w:rsidR="0047176B" w:rsidRPr="00FA6162" w:rsidTr="009252E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13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</w:p>
        </w:tc>
      </w:tr>
      <w:tr w:rsidR="0047176B" w:rsidRPr="007869C1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14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в эксплуатируемых тоннелях метрополитенов в ночное время «в окно»: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</w:tr>
      <w:tr w:rsidR="0047176B" w:rsidRPr="00FA6162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lastRenderedPageBreak/>
              <w:t>14.1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numPr>
                <w:ilvl w:val="0"/>
                <w:numId w:val="7"/>
              </w:num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при выполнении рабочими в течение рабочей смены только работ, связанных с «окном»;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3,00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3,00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2,80</w:t>
            </w:r>
          </w:p>
        </w:tc>
      </w:tr>
      <w:tr w:rsidR="0047176B" w:rsidRPr="00FA6162" w:rsidTr="0047176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14.2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numPr>
                <w:ilvl w:val="0"/>
                <w:numId w:val="7"/>
              </w:num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при использовании части рабочей смены (до пуска рабочих в тоннель и после выпуска из тоннеля) для выполнения работ, не связанных с «окном».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2,00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eastAsia="en-US"/>
              </w:rPr>
            </w:pPr>
            <w:r w:rsidRPr="00FA6162">
              <w:rPr>
                <w:sz w:val="20"/>
                <w:lang w:eastAsia="en-US"/>
              </w:rPr>
              <w:t>1,80</w:t>
            </w:r>
          </w:p>
        </w:tc>
      </w:tr>
    </w:tbl>
    <w:p w:rsidR="0047176B" w:rsidRPr="00731CA8" w:rsidRDefault="0047176B" w:rsidP="002C0A10">
      <w:pPr>
        <w:rPr>
          <w:sz w:val="20"/>
          <w:lang w:val="ru-RU"/>
        </w:rPr>
      </w:pPr>
      <w:r w:rsidRPr="00FA6162">
        <w:rPr>
          <w:sz w:val="20"/>
        </w:rPr>
        <w:t>Примечания</w:t>
      </w:r>
      <w:r w:rsidR="00731CA8">
        <w:rPr>
          <w:sz w:val="20"/>
          <w:lang w:val="ru-RU"/>
        </w:rPr>
        <w:t>:</w:t>
      </w:r>
    </w:p>
    <w:p w:rsidR="0047176B" w:rsidRPr="00FA6162" w:rsidRDefault="0047176B" w:rsidP="002C0A10">
      <w:pPr>
        <w:ind w:firstLine="709"/>
        <w:jc w:val="both"/>
        <w:rPr>
          <w:sz w:val="20"/>
          <w:lang w:val="ru-RU"/>
        </w:rPr>
      </w:pPr>
      <w:r w:rsidRPr="00FA6162">
        <w:rPr>
          <w:sz w:val="20"/>
          <w:lang w:val="ru-RU"/>
        </w:rPr>
        <w:t xml:space="preserve">2.1. Коэффициенты, указанные в </w:t>
      </w:r>
      <w:r w:rsidR="00B34978">
        <w:rPr>
          <w:sz w:val="20"/>
          <w:lang w:val="ru-RU"/>
        </w:rPr>
        <w:t xml:space="preserve">пунктах </w:t>
      </w:r>
      <w:r w:rsidRPr="00FA6162">
        <w:rPr>
          <w:sz w:val="20"/>
          <w:lang w:val="ru-RU"/>
        </w:rPr>
        <w:t>3 и 10, не распространяются на работы, выполняемые в помещениях объектов капитального строительства.</w:t>
      </w:r>
    </w:p>
    <w:p w:rsidR="0047176B" w:rsidRPr="00FA6162" w:rsidRDefault="0047176B" w:rsidP="002C0A10">
      <w:pPr>
        <w:ind w:firstLine="709"/>
        <w:jc w:val="both"/>
        <w:rPr>
          <w:sz w:val="20"/>
          <w:lang w:val="ru-RU"/>
        </w:rPr>
      </w:pPr>
      <w:r w:rsidRPr="00FA6162">
        <w:rPr>
          <w:sz w:val="20"/>
          <w:lang w:val="ru-RU"/>
        </w:rPr>
        <w:t xml:space="preserve">2.2. Коэффициенты, указанные в </w:t>
      </w:r>
      <w:r w:rsidR="00B34978">
        <w:rPr>
          <w:sz w:val="20"/>
          <w:lang w:val="ru-RU"/>
        </w:rPr>
        <w:t>пунктах</w:t>
      </w:r>
      <w:r w:rsidRPr="00FA6162">
        <w:rPr>
          <w:sz w:val="20"/>
          <w:lang w:val="ru-RU"/>
        </w:rPr>
        <w:t xml:space="preserve"> 13, 14.1, 14.2, не распространяются на сметные нормы, в которых учтены условия производства работ в подземных условиях согласно положениям</w:t>
      </w:r>
      <w:r w:rsidR="0010425A">
        <w:rPr>
          <w:sz w:val="20"/>
          <w:lang w:val="ru-RU"/>
        </w:rPr>
        <w:t xml:space="preserve"> технических частей и приложений</w:t>
      </w:r>
      <w:r w:rsidRPr="00FA6162">
        <w:rPr>
          <w:sz w:val="20"/>
          <w:lang w:val="ru-RU"/>
        </w:rPr>
        <w:t xml:space="preserve"> соответствующи</w:t>
      </w:r>
      <w:r w:rsidR="0010425A">
        <w:rPr>
          <w:sz w:val="20"/>
          <w:lang w:val="ru-RU"/>
        </w:rPr>
        <w:t>х сборников</w:t>
      </w:r>
      <w:r w:rsidRPr="00FA6162">
        <w:rPr>
          <w:sz w:val="20"/>
          <w:lang w:val="ru-RU"/>
        </w:rPr>
        <w:t xml:space="preserve"> сметн</w:t>
      </w:r>
      <w:r w:rsidR="006E6476">
        <w:rPr>
          <w:sz w:val="20"/>
          <w:lang w:val="ru-RU"/>
        </w:rPr>
        <w:t>ых</w:t>
      </w:r>
      <w:r w:rsidRPr="00FA6162">
        <w:rPr>
          <w:sz w:val="20"/>
          <w:lang w:val="ru-RU"/>
        </w:rPr>
        <w:t xml:space="preserve"> норм.</w:t>
      </w:r>
    </w:p>
    <w:p w:rsidR="0047176B" w:rsidRDefault="0047176B" w:rsidP="002C0A10">
      <w:pPr>
        <w:ind w:firstLine="709"/>
        <w:jc w:val="both"/>
        <w:rPr>
          <w:sz w:val="20"/>
          <w:lang w:val="ru-RU"/>
        </w:rPr>
      </w:pPr>
      <w:r w:rsidRPr="00FA6162">
        <w:rPr>
          <w:sz w:val="20"/>
          <w:lang w:val="ru-RU"/>
        </w:rPr>
        <w:t xml:space="preserve">2.3. Одновременное применение нескольких коэффициентов не допускается. Исключением являются коэффициенты, указанные в </w:t>
      </w:r>
      <w:r w:rsidR="00B34978">
        <w:rPr>
          <w:sz w:val="20"/>
          <w:lang w:val="ru-RU"/>
        </w:rPr>
        <w:t>пунктах</w:t>
      </w:r>
      <w:r w:rsidR="00FA16EC">
        <w:rPr>
          <w:sz w:val="20"/>
          <w:lang w:val="ru-RU"/>
        </w:rPr>
        <w:t xml:space="preserve"> </w:t>
      </w:r>
      <w:r w:rsidRPr="00FA6162">
        <w:rPr>
          <w:sz w:val="20"/>
          <w:lang w:val="ru-RU"/>
        </w:rPr>
        <w:t>4.1, 4.2, 4.3, 4.4, 5, 7, 8, 11.1, 11.2, 11.3 и 12. При одновременном применении коэффициенты перемножаются.</w:t>
      </w:r>
    </w:p>
    <w:p w:rsidR="001E33DD" w:rsidRPr="001E33DD" w:rsidRDefault="001E33DD" w:rsidP="002C0A10">
      <w:pPr>
        <w:ind w:firstLine="709"/>
        <w:jc w:val="both"/>
        <w:rPr>
          <w:sz w:val="20"/>
          <w:lang w:val="ru-RU"/>
        </w:rPr>
        <w:sectPr w:rsidR="001E33DD" w:rsidRPr="001E33DD" w:rsidSect="009252E1">
          <w:pgSz w:w="16838" w:h="11906" w:orient="landscape"/>
          <w:pgMar w:top="1701" w:right="707" w:bottom="850" w:left="1134" w:header="708" w:footer="708" w:gutter="0"/>
          <w:cols w:space="720"/>
        </w:sectPr>
      </w:pPr>
    </w:p>
    <w:p w:rsidR="0047176B" w:rsidRPr="00FA6162" w:rsidRDefault="0047176B" w:rsidP="002C0A10">
      <w:pPr>
        <w:jc w:val="right"/>
        <w:rPr>
          <w:sz w:val="20"/>
          <w:lang w:val="ru-RU"/>
        </w:rPr>
      </w:pPr>
      <w:r w:rsidRPr="00FA6162">
        <w:rPr>
          <w:sz w:val="20"/>
          <w:lang w:val="ru-RU"/>
        </w:rPr>
        <w:lastRenderedPageBreak/>
        <w:t>Таблица 3</w:t>
      </w:r>
    </w:p>
    <w:p w:rsidR="0047176B" w:rsidRPr="00FA6162" w:rsidRDefault="00F80DB0" w:rsidP="002C0A10">
      <w:pPr>
        <w:jc w:val="center"/>
        <w:rPr>
          <w:b/>
          <w:szCs w:val="24"/>
          <w:lang w:val="ru-RU"/>
        </w:rPr>
      </w:pPr>
      <w:r w:rsidRPr="00FA6162">
        <w:rPr>
          <w:b/>
          <w:szCs w:val="24"/>
          <w:lang w:val="ru-RU"/>
        </w:rPr>
        <w:t>Капитальный р</w:t>
      </w:r>
      <w:r w:rsidR="0047176B" w:rsidRPr="00FA6162">
        <w:rPr>
          <w:b/>
          <w:szCs w:val="24"/>
          <w:lang w:val="ru-RU"/>
        </w:rPr>
        <w:t>емонт объектов капитального строительства</w:t>
      </w:r>
    </w:p>
    <w:p w:rsidR="0047176B" w:rsidRPr="00FA6162" w:rsidRDefault="0047176B" w:rsidP="002C0A10">
      <w:pPr>
        <w:rPr>
          <w:sz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878"/>
        <w:gridCol w:w="2199"/>
        <w:gridCol w:w="1651"/>
        <w:gridCol w:w="1515"/>
        <w:gridCol w:w="1148"/>
      </w:tblGrid>
      <w:tr w:rsidR="0047176B" w:rsidRPr="00FA6162" w:rsidTr="00D87F13">
        <w:trPr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№ п.п.</w:t>
            </w:r>
          </w:p>
        </w:tc>
        <w:tc>
          <w:tcPr>
            <w:tcW w:w="7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Условия производства работ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Коэффициенты к сметным нормам</w:t>
            </w:r>
          </w:p>
        </w:tc>
      </w:tr>
      <w:tr w:rsidR="0047176B" w:rsidRPr="00FA6162" w:rsidTr="00D87F13">
        <w:trPr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rPr>
                <w:b/>
                <w:sz w:val="20"/>
                <w:lang w:val="ru-RU" w:eastAsia="en-US"/>
              </w:rPr>
            </w:pPr>
          </w:p>
        </w:tc>
        <w:tc>
          <w:tcPr>
            <w:tcW w:w="7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rPr>
                <w:b/>
                <w:sz w:val="20"/>
                <w:lang w:val="ru-RU"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на строительные и специальные строительные работы</w:t>
            </w:r>
          </w:p>
          <w:p w:rsidR="0047176B" w:rsidRPr="00FA6162" w:rsidRDefault="0047176B" w:rsidP="002C0A10">
            <w:pPr>
              <w:jc w:val="center"/>
              <w:rPr>
                <w:i/>
                <w:sz w:val="16"/>
                <w:szCs w:val="16"/>
                <w:lang w:val="ru-RU" w:eastAsia="en-US"/>
              </w:rPr>
            </w:pPr>
            <w:r w:rsidRPr="00FA6162">
              <w:rPr>
                <w:b/>
                <w:i/>
                <w:sz w:val="20"/>
                <w:lang w:val="ru-RU" w:eastAsia="en-US"/>
              </w:rPr>
              <w:t xml:space="preserve">(кроме сметных норм </w:t>
            </w:r>
            <w:r w:rsidR="004059E9">
              <w:rPr>
                <w:b/>
                <w:i/>
                <w:sz w:val="20"/>
                <w:lang w:val="ru-RU" w:eastAsia="en-US"/>
              </w:rPr>
              <w:t>сборника</w:t>
            </w:r>
            <w:r w:rsidRPr="00FA6162">
              <w:rPr>
                <w:b/>
                <w:i/>
                <w:sz w:val="20"/>
                <w:lang w:val="ru-RU" w:eastAsia="en-US"/>
              </w:rPr>
              <w:t xml:space="preserve"> 46)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на монтаж оборудования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на ремонтно-строительные работы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059E9" w:rsidP="002C0A10">
            <w:pPr>
              <w:jc w:val="center"/>
              <w:rPr>
                <w:sz w:val="20"/>
                <w:lang w:val="ru-RU" w:eastAsia="en-US"/>
              </w:rPr>
            </w:pPr>
            <w:r>
              <w:rPr>
                <w:b/>
                <w:sz w:val="20"/>
                <w:lang w:val="ru-RU" w:eastAsia="en-US"/>
              </w:rPr>
              <w:t>сборника</w:t>
            </w:r>
            <w:r w:rsidR="0047176B" w:rsidRPr="00FA6162">
              <w:rPr>
                <w:b/>
                <w:sz w:val="20"/>
                <w:lang w:val="ru-RU" w:eastAsia="en-US"/>
              </w:rPr>
              <w:t xml:space="preserve"> 46</w:t>
            </w:r>
          </w:p>
        </w:tc>
      </w:tr>
      <w:tr w:rsidR="0047176B" w:rsidRPr="00FA6162" w:rsidTr="00D87F13">
        <w:trPr>
          <w:trHeight w:val="170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1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6</w:t>
            </w:r>
          </w:p>
        </w:tc>
      </w:tr>
      <w:tr w:rsidR="0047176B" w:rsidRPr="007869C1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ремонтно-строительных работ осуществляется в помещениях эксплуатируемого объекта капитального строительства</w:t>
            </w:r>
            <w:r w:rsidRPr="00FA6162">
              <w:rPr>
                <w:sz w:val="20"/>
                <w:vertAlign w:val="superscript"/>
                <w:lang w:val="ru-RU" w:eastAsia="en-US"/>
              </w:rPr>
              <w:t>1</w:t>
            </w:r>
            <w:r w:rsidRPr="00FA6162">
              <w:rPr>
                <w:sz w:val="20"/>
                <w:lang w:val="ru-RU" w:eastAsia="en-US"/>
              </w:rPr>
              <w:t xml:space="preserve"> без остановки рабочего процесса</w:t>
            </w:r>
            <w:r w:rsidRPr="00FA6162">
              <w:rPr>
                <w:sz w:val="20"/>
                <w:vertAlign w:val="superscript"/>
                <w:lang w:val="ru-RU" w:eastAsia="en-US"/>
              </w:rPr>
              <w:t>2</w:t>
            </w:r>
            <w:r w:rsidRPr="00FA6162">
              <w:rPr>
                <w:sz w:val="20"/>
                <w:lang w:val="ru-RU" w:eastAsia="en-US"/>
              </w:rPr>
              <w:t xml:space="preserve"> предприятия, при этом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1.1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ind w:firstLine="237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в зоне производства ремонтно-строительных работ отсутствуют действующее технологическое или лабораторное оборудование, мебель и иные загромождающие помещения предметы;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-</w:t>
            </w: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1.2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ind w:firstLine="237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1,15</w:t>
            </w: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2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ремонтно-строительных работ осуществляется в помещениях объекта капитального строительства с остановкой рабочего процесса предприятия, при этом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</w:t>
            </w: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3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факторов:</w:t>
            </w:r>
          </w:p>
          <w:p w:rsidR="0047176B" w:rsidRPr="00FA6162" w:rsidRDefault="0047176B" w:rsidP="002C0A10">
            <w:pPr>
              <w:numPr>
                <w:ilvl w:val="0"/>
                <w:numId w:val="9"/>
              </w:num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разветвленной сети транспортных и инженерных коммуникаций;</w:t>
            </w:r>
          </w:p>
          <w:p w:rsidR="0047176B" w:rsidRPr="00FA6162" w:rsidRDefault="0047176B" w:rsidP="002C0A10">
            <w:pPr>
              <w:numPr>
                <w:ilvl w:val="0"/>
                <w:numId w:val="9"/>
              </w:num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стесненных условий для складирования материалов;</w:t>
            </w:r>
          </w:p>
          <w:p w:rsidR="0047176B" w:rsidRPr="00FA6162" w:rsidRDefault="0047176B" w:rsidP="002C0A10">
            <w:pPr>
              <w:numPr>
                <w:ilvl w:val="0"/>
                <w:numId w:val="9"/>
              </w:num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действующего технологического оборудования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1,15</w:t>
            </w:r>
          </w:p>
        </w:tc>
      </w:tr>
      <w:tr w:rsidR="0047176B" w:rsidRPr="007869C1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4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ремонтно-строительных работ осуществляется на предприятии с вредными условиями труда</w:t>
            </w:r>
            <w:r w:rsidRPr="00FA6162">
              <w:rPr>
                <w:sz w:val="20"/>
                <w:vertAlign w:val="superscript"/>
                <w:lang w:val="ru-RU" w:eastAsia="en-US"/>
              </w:rPr>
              <w:t>3</w:t>
            </w:r>
            <w:r w:rsidRPr="00FA6162">
              <w:rPr>
                <w:sz w:val="20"/>
                <w:lang w:val="ru-RU" w:eastAsia="en-US"/>
              </w:rPr>
              <w:t>, при этом: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4.1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ind w:left="36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рабочим основного производства установлен сокращенный рабочий день, а рабочие имеют рабочий день нормальной продолжительности;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</w:t>
            </w: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4.2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ind w:left="36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рабочие переведены на сокращенный рабочий день при 36-часовой рабочей неделе;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</w:t>
            </w: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4.3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ind w:left="36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рабочие переведены на сокращенный рабочий день при 30-часовой рабочей неделе;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1,58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1,58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1,58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1,58</w:t>
            </w: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4.4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ind w:left="36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рабочие переведены на сокращенный рабочий день при 24-часовой рабочей неделе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1,8</w:t>
            </w: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5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0004D2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 xml:space="preserve">Производство работ осуществляется в охранной зоне действующей воздушной линии электропередачи, вблизи объектов, находящихся под напряжением, внутри </w:t>
            </w:r>
            <w:r w:rsidRPr="00FA6162">
              <w:rPr>
                <w:sz w:val="20"/>
                <w:lang w:val="ru-RU" w:eastAsia="en-US"/>
              </w:rPr>
              <w:lastRenderedPageBreak/>
              <w:t>существующих зданий внутренняя проводка в которых не обесточена, если это приведет к ограничению действий рабочих в соответствии с требованиями техники безопасности.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lastRenderedPageBreak/>
              <w:t>1,20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1,20</w:t>
            </w: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lastRenderedPageBreak/>
              <w:t>6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ремонтно-строительных работ осуществляется внутри работающих трансформаторных и распределительных подстанций</w:t>
            </w:r>
            <w:r w:rsidR="00C837F3">
              <w:rPr>
                <w:sz w:val="20"/>
                <w:lang w:val="ru-RU" w:eastAsia="en-US"/>
              </w:rPr>
              <w:t>,</w:t>
            </w:r>
            <w:r w:rsidR="00C837F3" w:rsidRPr="001E33DD">
              <w:rPr>
                <w:sz w:val="20"/>
                <w:lang w:val="ru-RU" w:eastAsia="en-US"/>
              </w:rPr>
              <w:t xml:space="preserve"> электропомещениях (щитовые, пультовые, подстанции, реакторные, РУ и пункты, кабельные шахты, тоннели и каналы, кабельные полуэтажи) с действующим электрооборудованием или кабельными линиями под напряжением.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1,35</w:t>
            </w: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7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ремонтно-строительных работ осуществляется в закрытых сооружениях или помещениях (за исключением подземных сооружений специального назначения), верхняя отметка перекрытия которых находится ниже 3 м от поверхности земли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1,10</w:t>
            </w: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8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ремонтно-строительных работ осуществляется в помещениях высотой до 1,8 м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1,35</w:t>
            </w: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9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ремонтно-строительных работ осуществляется в жилых помещениях без расселения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1,50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1,50</w:t>
            </w:r>
          </w:p>
        </w:tc>
      </w:tr>
      <w:tr w:rsidR="0047176B" w:rsidRPr="007869C1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ремонтно-строительных работ осуществляется в стесненных условиях застроенной части населенных пунктов</w:t>
            </w:r>
            <w:r w:rsidRPr="00FA6162">
              <w:rPr>
                <w:sz w:val="20"/>
                <w:vertAlign w:val="superscript"/>
                <w:lang w:val="ru-RU" w:eastAsia="en-US"/>
              </w:rPr>
              <w:t>5</w:t>
            </w:r>
            <w:r w:rsidRPr="00FA6162">
              <w:rPr>
                <w:sz w:val="20"/>
                <w:lang w:val="ru-RU" w:eastAsia="en-US"/>
              </w:rPr>
              <w:t>: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10.1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ind w:left="36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 xml:space="preserve">отдельных конструктивных </w:t>
            </w:r>
            <w:r w:rsidR="00D87F13">
              <w:rPr>
                <w:sz w:val="20"/>
                <w:lang w:val="ru-RU" w:eastAsia="en-US"/>
              </w:rPr>
              <w:t>элементов</w:t>
            </w:r>
            <w:r w:rsidRPr="00FA6162">
              <w:rPr>
                <w:sz w:val="20"/>
                <w:lang w:val="ru-RU" w:eastAsia="en-US"/>
              </w:rPr>
              <w:t xml:space="preserve"> объектов капитального строительства (кроме указанных в </w:t>
            </w:r>
            <w:r w:rsidR="00B34978">
              <w:rPr>
                <w:sz w:val="20"/>
                <w:lang w:val="ru-RU" w:eastAsia="en-US"/>
              </w:rPr>
              <w:t xml:space="preserve">пунктах </w:t>
            </w:r>
            <w:r w:rsidRPr="00FA6162">
              <w:rPr>
                <w:sz w:val="20"/>
                <w:lang w:val="ru-RU" w:eastAsia="en-US"/>
              </w:rPr>
              <w:t>10.2 и 10.3), объектов капитального строительства в целом;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1,15</w:t>
            </w: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10.2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ind w:left="36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кровель средней сложности и сложных</w:t>
            </w:r>
            <w:r w:rsidRPr="00FA6162">
              <w:rPr>
                <w:sz w:val="20"/>
                <w:vertAlign w:val="superscript"/>
                <w:lang w:val="ru-RU" w:eastAsia="en-US"/>
              </w:rPr>
              <w:t>6</w:t>
            </w:r>
            <w:r w:rsidRPr="00FA6162">
              <w:rPr>
                <w:sz w:val="20"/>
                <w:lang w:val="ru-RU" w:eastAsia="en-US"/>
              </w:rPr>
              <w:t>;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trike/>
                <w:sz w:val="20"/>
                <w:lang w:val="ru-RU" w:eastAsia="en-US"/>
              </w:rPr>
            </w:pPr>
            <w:r w:rsidRPr="00FA6162">
              <w:rPr>
                <w:strike/>
                <w:sz w:val="20"/>
                <w:lang w:val="ru-RU" w:eastAsia="en-US"/>
              </w:rPr>
              <w:t xml:space="preserve"> -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1,25</w:t>
            </w: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10.3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ind w:left="36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территорий общего пользования.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1,10</w:t>
            </w:r>
          </w:p>
        </w:tc>
      </w:tr>
      <w:tr w:rsidR="0047176B" w:rsidRPr="007869C1" w:rsidTr="00D87F13">
        <w:trPr>
          <w:trHeight w:val="2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11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 xml:space="preserve">Производство ремонтно-строительных работ осуществляется в горной местности: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</w:p>
        </w:tc>
      </w:tr>
      <w:tr w:rsidR="0047176B" w:rsidRPr="00FA6162" w:rsidTr="00D87F13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11.1</w:t>
            </w:r>
          </w:p>
        </w:tc>
        <w:tc>
          <w:tcPr>
            <w:tcW w:w="7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ind w:left="36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на высоте от 1500 до 2500 м над уровнем моря;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1,25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1,25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1,25</w:t>
            </w: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11.2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ind w:left="36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на высоте от 2500 до 3000 м над уровнем моря;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1,35</w:t>
            </w: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11.3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ind w:left="36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на высоте от 3000 до 3500 м над уровнем моря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1,50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1,50</w:t>
            </w: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12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ремонтно-строительных работ осуществляется на склонах гор с сохранением природного ландшафта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1,20</w:t>
            </w:r>
          </w:p>
        </w:tc>
      </w:tr>
      <w:tr w:rsidR="0047176B" w:rsidRPr="00FA6162" w:rsidTr="00D87F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14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ремонтно-строительных работ  на предприятиях, где в силу режима секретности применяются специальный допуск, специальный пропуск и другие ограничения для рабочих, выполняющих ремонтно-строительные работы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1,15</w:t>
            </w:r>
          </w:p>
        </w:tc>
      </w:tr>
    </w:tbl>
    <w:p w:rsidR="0047176B" w:rsidRPr="00FA6162" w:rsidRDefault="0047176B" w:rsidP="002C0A10">
      <w:pPr>
        <w:rPr>
          <w:sz w:val="20"/>
          <w:lang w:val="ru-RU"/>
        </w:rPr>
      </w:pPr>
    </w:p>
    <w:p w:rsidR="0047176B" w:rsidRPr="00FA6162" w:rsidRDefault="0047176B" w:rsidP="002C0A10">
      <w:pPr>
        <w:rPr>
          <w:sz w:val="20"/>
          <w:lang w:val="ru-RU"/>
        </w:rPr>
      </w:pPr>
      <w:r w:rsidRPr="00FA6162">
        <w:rPr>
          <w:sz w:val="20"/>
          <w:lang w:val="ru-RU"/>
        </w:rPr>
        <w:t>Примечания:</w:t>
      </w:r>
    </w:p>
    <w:p w:rsidR="0047176B" w:rsidRPr="00FA6162" w:rsidRDefault="0047176B" w:rsidP="002C0A10">
      <w:pPr>
        <w:ind w:firstLine="709"/>
        <w:jc w:val="both"/>
        <w:rPr>
          <w:sz w:val="20"/>
          <w:lang w:val="ru-RU"/>
        </w:rPr>
      </w:pPr>
      <w:r w:rsidRPr="00FA6162">
        <w:rPr>
          <w:sz w:val="20"/>
          <w:lang w:val="ru-RU"/>
        </w:rPr>
        <w:lastRenderedPageBreak/>
        <w:t xml:space="preserve">1. Коэффициенты, указанные в </w:t>
      </w:r>
      <w:r w:rsidR="00B34978">
        <w:rPr>
          <w:sz w:val="20"/>
          <w:lang w:val="ru-RU"/>
        </w:rPr>
        <w:t xml:space="preserve">пунктах </w:t>
      </w:r>
      <w:r w:rsidRPr="00FA6162">
        <w:rPr>
          <w:sz w:val="20"/>
          <w:lang w:val="ru-RU"/>
        </w:rPr>
        <w:t>3 и 10.1-10.3, не распространяются на работы, выполняемые в помещениях объектов капитального строительства.</w:t>
      </w:r>
    </w:p>
    <w:p w:rsidR="0047176B" w:rsidRPr="00FA6162" w:rsidRDefault="0047176B" w:rsidP="002C0A10">
      <w:pPr>
        <w:ind w:firstLine="709"/>
        <w:jc w:val="both"/>
        <w:rPr>
          <w:sz w:val="20"/>
          <w:lang w:val="ru-RU"/>
        </w:rPr>
      </w:pPr>
      <w:r w:rsidRPr="00FA6162">
        <w:rPr>
          <w:sz w:val="20"/>
          <w:lang w:val="ru-RU"/>
        </w:rPr>
        <w:t>2. Коэффициенты, указанные в п. 13, не распространяются на сметные нормы, в которых учтены условия производства работ в подземных условиях согласно положениям</w:t>
      </w:r>
      <w:r w:rsidR="0010425A">
        <w:rPr>
          <w:sz w:val="20"/>
          <w:lang w:val="ru-RU"/>
        </w:rPr>
        <w:t xml:space="preserve"> технических частей и приложений соответствующих сборников</w:t>
      </w:r>
      <w:r w:rsidRPr="00FA6162">
        <w:rPr>
          <w:sz w:val="20"/>
          <w:lang w:val="ru-RU"/>
        </w:rPr>
        <w:t xml:space="preserve"> сметны</w:t>
      </w:r>
      <w:r w:rsidR="0010425A">
        <w:rPr>
          <w:sz w:val="20"/>
          <w:lang w:val="ru-RU"/>
        </w:rPr>
        <w:t>х</w:t>
      </w:r>
      <w:r w:rsidRPr="00FA6162">
        <w:rPr>
          <w:sz w:val="20"/>
          <w:lang w:val="ru-RU"/>
        </w:rPr>
        <w:t xml:space="preserve"> норм.</w:t>
      </w:r>
    </w:p>
    <w:p w:rsidR="0047176B" w:rsidRDefault="0047176B" w:rsidP="002C0A10">
      <w:pPr>
        <w:ind w:firstLine="709"/>
        <w:jc w:val="both"/>
        <w:rPr>
          <w:sz w:val="20"/>
          <w:lang w:val="ru-RU"/>
        </w:rPr>
      </w:pPr>
      <w:r w:rsidRPr="00FA6162">
        <w:rPr>
          <w:sz w:val="20"/>
          <w:lang w:val="ru-RU"/>
        </w:rPr>
        <w:t xml:space="preserve">3. Одновременное применение нескольких коэффициентов не допускается. Исключением являются коэффициенты, указанные в </w:t>
      </w:r>
      <w:r w:rsidR="00B34978">
        <w:rPr>
          <w:sz w:val="20"/>
          <w:lang w:val="ru-RU"/>
        </w:rPr>
        <w:t xml:space="preserve">пунктах </w:t>
      </w:r>
      <w:r w:rsidRPr="00FA6162">
        <w:rPr>
          <w:sz w:val="20"/>
          <w:lang w:val="ru-RU"/>
        </w:rPr>
        <w:t xml:space="preserve"> 4.1-4.5, 5, 7, 8, 11.1-11.3, 12, 14. При одновременном применении коэффициенты перемножаются. Результирующий коэффициент округляется до двух знаков после запятой.</w:t>
      </w:r>
    </w:p>
    <w:p w:rsidR="00C837F3" w:rsidRPr="00FA6162" w:rsidRDefault="00C837F3" w:rsidP="002C0A10">
      <w:pPr>
        <w:ind w:firstLine="709"/>
        <w:jc w:val="both"/>
        <w:rPr>
          <w:sz w:val="20"/>
          <w:lang w:val="ru-RU"/>
        </w:rPr>
      </w:pPr>
    </w:p>
    <w:p w:rsidR="0047176B" w:rsidRPr="00FA6162" w:rsidRDefault="0047176B" w:rsidP="002C0A10">
      <w:pPr>
        <w:ind w:firstLine="709"/>
        <w:jc w:val="both"/>
        <w:rPr>
          <w:sz w:val="20"/>
          <w:lang w:val="ru-RU"/>
        </w:rPr>
      </w:pPr>
    </w:p>
    <w:p w:rsidR="0047176B" w:rsidRPr="00FA6162" w:rsidRDefault="0047176B" w:rsidP="002C0A10">
      <w:pPr>
        <w:ind w:firstLine="709"/>
        <w:jc w:val="both"/>
        <w:rPr>
          <w:sz w:val="20"/>
          <w:lang w:val="ru-RU"/>
        </w:rPr>
      </w:pPr>
    </w:p>
    <w:p w:rsidR="0047176B" w:rsidRPr="00FA6162" w:rsidRDefault="0047176B" w:rsidP="002C0A10">
      <w:pPr>
        <w:rPr>
          <w:sz w:val="20"/>
          <w:lang w:val="ru-RU"/>
        </w:rPr>
        <w:sectPr w:rsidR="0047176B" w:rsidRPr="00FA6162" w:rsidSect="009252E1">
          <w:pgSz w:w="16838" w:h="11906" w:orient="landscape"/>
          <w:pgMar w:top="1701" w:right="707" w:bottom="850" w:left="1134" w:header="708" w:footer="708" w:gutter="0"/>
          <w:cols w:space="720"/>
        </w:sectPr>
      </w:pPr>
    </w:p>
    <w:p w:rsidR="0047176B" w:rsidRPr="00FA6162" w:rsidRDefault="0047176B" w:rsidP="002C0A10">
      <w:pPr>
        <w:jc w:val="right"/>
        <w:rPr>
          <w:sz w:val="20"/>
          <w:lang w:val="ru-RU"/>
        </w:rPr>
      </w:pPr>
      <w:r w:rsidRPr="00FA6162">
        <w:rPr>
          <w:sz w:val="20"/>
          <w:lang w:val="ru-RU"/>
        </w:rPr>
        <w:lastRenderedPageBreak/>
        <w:t>Таблица 4</w:t>
      </w:r>
    </w:p>
    <w:p w:rsidR="00DE70E7" w:rsidRDefault="0047176B" w:rsidP="002C0A10">
      <w:pPr>
        <w:jc w:val="center"/>
        <w:outlineLvl w:val="0"/>
        <w:rPr>
          <w:b/>
          <w:szCs w:val="24"/>
          <w:lang w:val="ru-RU"/>
        </w:rPr>
      </w:pPr>
      <w:r w:rsidRPr="00FA6162">
        <w:rPr>
          <w:b/>
          <w:szCs w:val="24"/>
          <w:lang w:val="ru-RU"/>
        </w:rPr>
        <w:t>Коэффициенты к нормам затрат т</w:t>
      </w:r>
      <w:r w:rsidR="00DE70E7">
        <w:rPr>
          <w:b/>
          <w:szCs w:val="24"/>
          <w:lang w:val="ru-RU"/>
        </w:rPr>
        <w:t>руда пусконаладочного персонала</w:t>
      </w:r>
    </w:p>
    <w:p w:rsidR="0047176B" w:rsidRPr="00FA6162" w:rsidRDefault="0047176B" w:rsidP="002C0A10">
      <w:pPr>
        <w:jc w:val="center"/>
        <w:outlineLvl w:val="0"/>
        <w:rPr>
          <w:b/>
          <w:szCs w:val="24"/>
          <w:lang w:val="ru-RU"/>
        </w:rPr>
      </w:pPr>
      <w:r w:rsidRPr="00FA6162">
        <w:rPr>
          <w:b/>
          <w:szCs w:val="24"/>
          <w:lang w:val="ru-RU"/>
        </w:rPr>
        <w:t>для учета влияния условий производства работ</w:t>
      </w:r>
      <w:r w:rsidR="00DE70E7">
        <w:rPr>
          <w:b/>
          <w:szCs w:val="24"/>
          <w:lang w:val="ru-RU"/>
        </w:rPr>
        <w:t xml:space="preserve"> </w:t>
      </w:r>
      <w:r w:rsidRPr="00FA6162">
        <w:rPr>
          <w:b/>
          <w:szCs w:val="24"/>
          <w:lang w:val="ru-RU"/>
        </w:rPr>
        <w:t>при определении сметной стоимости пусконаладочных работ</w:t>
      </w:r>
    </w:p>
    <w:p w:rsidR="0047176B" w:rsidRPr="00FA6162" w:rsidRDefault="0047176B" w:rsidP="002C0A10">
      <w:pPr>
        <w:rPr>
          <w:sz w:val="20"/>
          <w:lang w:val="ru-RU"/>
        </w:rPr>
      </w:pPr>
    </w:p>
    <w:tbl>
      <w:tblPr>
        <w:tblW w:w="497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"/>
        <w:gridCol w:w="6963"/>
        <w:gridCol w:w="2035"/>
      </w:tblGrid>
      <w:tr w:rsidR="0047176B" w:rsidRPr="007869C1" w:rsidTr="0047176B">
        <w:trPr>
          <w:cantSplit/>
          <w:trHeight w:val="23"/>
          <w:tblHeader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№ п.п.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Условия производства работ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Коэффициенты</w:t>
            </w:r>
          </w:p>
          <w:p w:rsidR="0047176B" w:rsidRPr="00FA6162" w:rsidRDefault="0047176B" w:rsidP="002C0A10">
            <w:pPr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к сметным нормам на пусконаладочные работы</w:t>
            </w:r>
          </w:p>
        </w:tc>
      </w:tr>
      <w:tr w:rsidR="0047176B" w:rsidRPr="00FA6162" w:rsidTr="0047176B">
        <w:trPr>
          <w:cantSplit/>
          <w:trHeight w:val="239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1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2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b/>
                <w:sz w:val="20"/>
                <w:lang w:val="ru-RU" w:eastAsia="en-US"/>
              </w:rPr>
            </w:pPr>
            <w:r w:rsidRPr="00FA6162">
              <w:rPr>
                <w:b/>
                <w:sz w:val="20"/>
                <w:lang w:val="ru-RU" w:eastAsia="en-US"/>
              </w:rPr>
              <w:t>3</w:t>
            </w:r>
          </w:p>
        </w:tc>
      </w:tr>
      <w:tr w:rsidR="0047176B" w:rsidRPr="00FA6162" w:rsidTr="0047176B">
        <w:trPr>
          <w:cantSplit/>
          <w:trHeight w:val="2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tabs>
                <w:tab w:val="num" w:pos="1429"/>
              </w:tabs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в помещениях эксплуатируемого объекта капитального строительства без остановки рабочего процесса предприятия, при этом в зоне производства работ имеются действующее технологическое или лабораторное оборудование, мебель и иные загромождающие помещения предметы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</w:t>
            </w:r>
          </w:p>
        </w:tc>
      </w:tr>
      <w:tr w:rsidR="0047176B" w:rsidRPr="00FA6162" w:rsidTr="0047176B">
        <w:trPr>
          <w:cantSplit/>
          <w:trHeight w:val="2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2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в помещениях объекта капитального строительства с остановкой рабочего процесса предприятия, при этом в зоне производства работ имеются действующее технологическое или лабораторное оборудование, мебель и иные загромождающие помещения предметы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1,15</w:t>
            </w:r>
          </w:p>
        </w:tc>
      </w:tr>
      <w:tr w:rsidR="0047176B" w:rsidRPr="00FA6162" w:rsidTr="0047176B">
        <w:trPr>
          <w:cantSplit/>
          <w:trHeight w:val="2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3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0004D2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осуществляется в охранной зоне действующей воздушной линии электропередачи, вблизи объектов, находящихся под напряжением, внутри существующих зданий внутренняя проводка в которых не обесточена, если это приведет к ограничению действий рабочих в соответствии с требованиями техники безопасности.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</w:t>
            </w:r>
          </w:p>
        </w:tc>
      </w:tr>
      <w:tr w:rsidR="0047176B" w:rsidRPr="00FA6162" w:rsidTr="0047176B">
        <w:trPr>
          <w:cantSplit/>
          <w:trHeight w:val="2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4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в электроустановках, находящихся под напряжением, с оформлением при этом наряда-допуска или распоряжения</w:t>
            </w:r>
            <w:r w:rsidR="00C837F3">
              <w:rPr>
                <w:sz w:val="20"/>
                <w:lang w:val="ru-RU" w:eastAsia="en-US"/>
              </w:rPr>
              <w:t>,</w:t>
            </w:r>
            <w:r w:rsidR="00C837F3" w:rsidRPr="009252E1">
              <w:rPr>
                <w:lang w:val="ru-RU"/>
              </w:rPr>
              <w:t xml:space="preserve"> </w:t>
            </w:r>
            <w:r w:rsidR="00C837F3" w:rsidRPr="00C837F3">
              <w:rPr>
                <w:sz w:val="20"/>
                <w:lang w:val="ru-RU" w:eastAsia="en-US"/>
              </w:rPr>
              <w:t>электропомещениях (щитовые, пультовые, подстанции, реакторные, РУ и пункты, кабельные шахты, тоннели и каналы, кабельные полуэтажи) с действующим электрооборудованием или кабельными линиями под напряжением.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</w:t>
            </w:r>
          </w:p>
        </w:tc>
      </w:tr>
      <w:tr w:rsidR="0047176B" w:rsidRPr="00FA6162" w:rsidTr="0047176B">
        <w:trPr>
          <w:cantSplit/>
          <w:trHeight w:val="2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5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на электрооборудовании, защищенном от воздействия окружающей среды по конструктивному исполнению (пыле-, взрыво-, брызго-, водозащищенном, герметичном, защищенном от агрессивной среды)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</w:t>
            </w:r>
          </w:p>
        </w:tc>
      </w:tr>
      <w:tr w:rsidR="0047176B" w:rsidRPr="00FA6162" w:rsidTr="0047176B">
        <w:trPr>
          <w:cantSplit/>
          <w:trHeight w:val="2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6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в помещениях категории А и Б по пожаро-взрывоопасности, на взрывоопасных блоках 1-й, 2-й и 3-й категорий взрывоопасности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1,25</w:t>
            </w:r>
          </w:p>
        </w:tc>
      </w:tr>
      <w:tr w:rsidR="0047176B" w:rsidRPr="007869C1" w:rsidTr="0047176B">
        <w:trPr>
          <w:cantSplit/>
          <w:trHeight w:val="2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7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на предприятиях с вредными условиями труда, при этом: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</w:p>
        </w:tc>
      </w:tr>
      <w:tr w:rsidR="0047176B" w:rsidRPr="00FA6162" w:rsidTr="0047176B">
        <w:trPr>
          <w:cantSplit/>
          <w:trHeight w:val="23"/>
        </w:trPr>
        <w:tc>
          <w:tcPr>
            <w:tcW w:w="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7.1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ind w:left="36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рабочим основного производства установлен сокращенный рабочий день, а рабочие имеют рабочий день нормальной продолжительности;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1,15</w:t>
            </w:r>
          </w:p>
        </w:tc>
      </w:tr>
      <w:tr w:rsidR="0047176B" w:rsidRPr="00FA6162" w:rsidTr="0047176B">
        <w:trPr>
          <w:cantSplit/>
          <w:trHeight w:val="2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7.2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ind w:left="36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рабочие переведены на сокращенный рабочий день при 36-часовой рабочей неделе;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</w:t>
            </w:r>
          </w:p>
        </w:tc>
      </w:tr>
      <w:tr w:rsidR="0047176B" w:rsidRPr="00FA6162" w:rsidTr="0047176B">
        <w:trPr>
          <w:cantSplit/>
          <w:trHeight w:val="2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7.3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ind w:left="36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рабочие переведены на сокращенный рабочий день при 30-часовой рабочей неделе;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1,58</w:t>
            </w:r>
          </w:p>
        </w:tc>
      </w:tr>
      <w:tr w:rsidR="0047176B" w:rsidRPr="00FA6162" w:rsidTr="0047176B">
        <w:trPr>
          <w:cantSplit/>
          <w:trHeight w:val="2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7.4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ind w:left="36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рабочие переведены на сокращенный рабочий день при 24-часовой рабочей неделе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1,9</w:t>
            </w:r>
          </w:p>
        </w:tc>
      </w:tr>
      <w:tr w:rsidR="0047176B" w:rsidRPr="00FA6162" w:rsidTr="0047176B">
        <w:trPr>
          <w:cantSplit/>
          <w:trHeight w:val="2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8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на предприятиях, где в силу режима секретности применяются специальный допуск, специальный пропуск и другие ограничения для пусконаладочного персонала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1,15</w:t>
            </w:r>
          </w:p>
        </w:tc>
      </w:tr>
      <w:tr w:rsidR="0047176B" w:rsidRPr="00FA6162" w:rsidTr="0047176B">
        <w:trPr>
          <w:cantSplit/>
          <w:trHeight w:val="2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9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Производство работ в закрытых сооружениях (помещениях), верхняя отметка перекрытия которых находится ниже 3 м от поверхности земли, за исключением подземных сооружений специального назначения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1,1</w:t>
            </w:r>
          </w:p>
        </w:tc>
      </w:tr>
      <w:tr w:rsidR="0047176B" w:rsidRPr="007869C1" w:rsidTr="0047176B">
        <w:trPr>
          <w:cantSplit/>
          <w:trHeight w:val="2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10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 xml:space="preserve">Производство работ в горной местности: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</w:p>
        </w:tc>
      </w:tr>
      <w:tr w:rsidR="0047176B" w:rsidRPr="00FA6162" w:rsidTr="0047176B">
        <w:trPr>
          <w:cantSplit/>
          <w:trHeight w:val="23"/>
        </w:trPr>
        <w:tc>
          <w:tcPr>
            <w:tcW w:w="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10.1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ind w:left="36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на высоте от 1500 до 2500 м над уровнем моря;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1,25</w:t>
            </w:r>
          </w:p>
        </w:tc>
      </w:tr>
      <w:tr w:rsidR="0047176B" w:rsidRPr="00FA6162" w:rsidTr="0047176B">
        <w:trPr>
          <w:cantSplit/>
          <w:trHeight w:val="2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10.2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ind w:left="36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на высоте от 2500 до 3000 м над уровнем моря;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1,35</w:t>
            </w:r>
          </w:p>
        </w:tc>
      </w:tr>
      <w:tr w:rsidR="0047176B" w:rsidRPr="00FA6162" w:rsidTr="0047176B">
        <w:trPr>
          <w:cantSplit/>
          <w:trHeight w:val="2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10.3</w:t>
            </w:r>
          </w:p>
        </w:tc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ind w:left="360"/>
              <w:jc w:val="both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на высоте от 3000 до 3500 м над уровнем моря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176B" w:rsidRPr="00FA6162" w:rsidRDefault="0047176B" w:rsidP="002C0A10">
            <w:pPr>
              <w:shd w:val="clear" w:color="auto" w:fill="FFFFFF"/>
              <w:jc w:val="center"/>
              <w:rPr>
                <w:sz w:val="20"/>
                <w:lang w:val="ru-RU" w:eastAsia="en-US"/>
              </w:rPr>
            </w:pPr>
            <w:r w:rsidRPr="00FA6162">
              <w:rPr>
                <w:sz w:val="20"/>
                <w:lang w:val="ru-RU" w:eastAsia="en-US"/>
              </w:rPr>
              <w:t>1,5</w:t>
            </w:r>
          </w:p>
        </w:tc>
      </w:tr>
    </w:tbl>
    <w:p w:rsidR="0047176B" w:rsidRPr="00FA6162" w:rsidRDefault="0047176B" w:rsidP="002C0A10">
      <w:pPr>
        <w:rPr>
          <w:sz w:val="20"/>
          <w:lang w:val="ru-RU"/>
        </w:rPr>
      </w:pPr>
    </w:p>
    <w:p w:rsidR="0047176B" w:rsidRPr="00FA6162" w:rsidRDefault="0047176B" w:rsidP="002C0A10">
      <w:pPr>
        <w:rPr>
          <w:sz w:val="20"/>
          <w:lang w:val="ru-RU"/>
        </w:rPr>
      </w:pPr>
      <w:r w:rsidRPr="00FA6162">
        <w:rPr>
          <w:sz w:val="20"/>
          <w:lang w:val="ru-RU"/>
        </w:rPr>
        <w:t>Примечания:</w:t>
      </w:r>
    </w:p>
    <w:p w:rsidR="0047176B" w:rsidRPr="00FA6162" w:rsidRDefault="0047176B" w:rsidP="002C0A10">
      <w:pPr>
        <w:shd w:val="clear" w:color="auto" w:fill="FFFFFF"/>
        <w:ind w:firstLine="709"/>
        <w:jc w:val="both"/>
        <w:rPr>
          <w:sz w:val="20"/>
          <w:lang w:val="ru-RU"/>
        </w:rPr>
      </w:pPr>
      <w:r w:rsidRPr="00FA6162">
        <w:rPr>
          <w:sz w:val="20"/>
          <w:lang w:val="ru-RU"/>
        </w:rPr>
        <w:t>4.1. К пусконаладочным работам, производимым в действующих электроустановках, относятся работы, выполняемые после введения эксплуатационного режима на данной электроустановке.</w:t>
      </w:r>
    </w:p>
    <w:p w:rsidR="0047176B" w:rsidRPr="00FA6162" w:rsidRDefault="0047176B" w:rsidP="002C0A10">
      <w:pPr>
        <w:shd w:val="clear" w:color="auto" w:fill="FFFFFF"/>
        <w:ind w:firstLine="709"/>
        <w:jc w:val="both"/>
        <w:rPr>
          <w:sz w:val="20"/>
          <w:lang w:val="ru-RU"/>
        </w:rPr>
      </w:pPr>
      <w:r w:rsidRPr="00FA6162">
        <w:rPr>
          <w:sz w:val="20"/>
          <w:lang w:val="ru-RU"/>
        </w:rPr>
        <w:t xml:space="preserve">4.2. Коэффициенты, приведенные в </w:t>
      </w:r>
      <w:r w:rsidRPr="00FA6162">
        <w:rPr>
          <w:iCs/>
          <w:sz w:val="20"/>
          <w:lang w:val="ru-RU"/>
        </w:rPr>
        <w:t>таблице 2</w:t>
      </w:r>
      <w:r w:rsidRPr="00FA6162">
        <w:rPr>
          <w:sz w:val="20"/>
          <w:lang w:val="ru-RU"/>
        </w:rPr>
        <w:t xml:space="preserve">, не применяются при производстве работ в подземных условиях сооружений специального назначения, за исключением коэффициентов, приведенных в </w:t>
      </w:r>
      <w:r w:rsidR="00FA16EC">
        <w:rPr>
          <w:sz w:val="20"/>
          <w:lang w:val="ru-RU"/>
        </w:rPr>
        <w:t xml:space="preserve">пунктах </w:t>
      </w:r>
      <w:r w:rsidRPr="00FA6162">
        <w:rPr>
          <w:sz w:val="20"/>
          <w:lang w:val="ru-RU"/>
        </w:rPr>
        <w:t>3 и 4.</w:t>
      </w:r>
    </w:p>
    <w:p w:rsidR="0047176B" w:rsidRPr="00FA6162" w:rsidRDefault="0047176B" w:rsidP="002C0A10">
      <w:pPr>
        <w:shd w:val="clear" w:color="auto" w:fill="FFFFFF"/>
        <w:ind w:firstLine="709"/>
        <w:jc w:val="both"/>
        <w:rPr>
          <w:sz w:val="20"/>
          <w:lang w:val="ru-RU"/>
        </w:rPr>
      </w:pPr>
      <w:r w:rsidRPr="00FA6162">
        <w:rPr>
          <w:sz w:val="20"/>
          <w:lang w:val="ru-RU"/>
        </w:rPr>
        <w:lastRenderedPageBreak/>
        <w:t xml:space="preserve">4.3. Одновременное применение нескольких коэффициентов не допускается. Исключением являются коэффициенты, указанные в </w:t>
      </w:r>
      <w:r w:rsidR="00B34978">
        <w:rPr>
          <w:sz w:val="20"/>
          <w:lang w:val="ru-RU"/>
        </w:rPr>
        <w:t xml:space="preserve">пунктах </w:t>
      </w:r>
      <w:r w:rsidRPr="00FA6162">
        <w:rPr>
          <w:sz w:val="20"/>
          <w:lang w:val="ru-RU"/>
        </w:rPr>
        <w:t>3,4, 5, 8, 9, 10.1-10.3. При одновременном применении коэффициенты перемножаются. Результирующий коэффициент округляется до двух знаков после запятой.</w:t>
      </w:r>
    </w:p>
    <w:p w:rsidR="0047176B" w:rsidRPr="00FA6162" w:rsidRDefault="0047176B" w:rsidP="002C0A10">
      <w:pPr>
        <w:ind w:firstLine="709"/>
        <w:jc w:val="both"/>
        <w:rPr>
          <w:sz w:val="20"/>
          <w:lang w:val="ru-RU"/>
        </w:rPr>
      </w:pPr>
    </w:p>
    <w:p w:rsidR="0047176B" w:rsidRPr="00FA6162" w:rsidRDefault="0047176B" w:rsidP="002C0A10">
      <w:pPr>
        <w:ind w:firstLine="709"/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_________________________________</w:t>
      </w:r>
    </w:p>
    <w:p w:rsidR="0047176B" w:rsidRPr="00FA6162" w:rsidRDefault="0047176B" w:rsidP="002C0A10">
      <w:pPr>
        <w:ind w:firstLine="709"/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vertAlign w:val="superscript"/>
          <w:lang w:val="ru-RU"/>
        </w:rPr>
        <w:t xml:space="preserve">1 </w:t>
      </w:r>
      <w:r w:rsidRPr="00FA6162">
        <w:rPr>
          <w:sz w:val="18"/>
          <w:szCs w:val="18"/>
          <w:lang w:val="ru-RU"/>
        </w:rPr>
        <w:t>Вредные условия труда определяются наличием в зоне производства работ факторов, снижающих работоспособность и неблагоприятно воздействующих на здоровье и рабочих:</w:t>
      </w:r>
    </w:p>
    <w:p w:rsidR="0047176B" w:rsidRPr="00FA6162" w:rsidRDefault="0047176B" w:rsidP="002C0A10">
      <w:pPr>
        <w:numPr>
          <w:ilvl w:val="0"/>
          <w:numId w:val="10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радиация;</w:t>
      </w:r>
    </w:p>
    <w:p w:rsidR="0047176B" w:rsidRPr="00FA6162" w:rsidRDefault="0047176B" w:rsidP="002C0A10">
      <w:pPr>
        <w:numPr>
          <w:ilvl w:val="0"/>
          <w:numId w:val="10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ионизирующее излучение;</w:t>
      </w:r>
    </w:p>
    <w:p w:rsidR="0047176B" w:rsidRPr="00FA6162" w:rsidRDefault="0047176B" w:rsidP="002C0A10">
      <w:pPr>
        <w:numPr>
          <w:ilvl w:val="0"/>
          <w:numId w:val="10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температура выше 40</w:t>
      </w:r>
      <w:r w:rsidRPr="00FA6162">
        <w:rPr>
          <w:sz w:val="18"/>
          <w:szCs w:val="18"/>
          <w:vertAlign w:val="superscript"/>
          <w:lang w:val="ru-RU"/>
        </w:rPr>
        <w:t>о</w:t>
      </w:r>
      <w:r w:rsidRPr="00FA6162">
        <w:rPr>
          <w:sz w:val="18"/>
          <w:szCs w:val="18"/>
          <w:lang w:val="ru-RU"/>
        </w:rPr>
        <w:t>С или ниже 0</w:t>
      </w:r>
      <w:r w:rsidRPr="00FA6162">
        <w:rPr>
          <w:sz w:val="18"/>
          <w:szCs w:val="18"/>
          <w:vertAlign w:val="superscript"/>
          <w:lang w:val="ru-RU"/>
        </w:rPr>
        <w:t>о</w:t>
      </w:r>
      <w:r w:rsidRPr="00FA6162">
        <w:rPr>
          <w:sz w:val="18"/>
          <w:szCs w:val="18"/>
          <w:lang w:val="ru-RU"/>
        </w:rPr>
        <w:t>С (за исключением случаев, связанных с производством работ в зимнее время – для таблиц 1-3);</w:t>
      </w:r>
    </w:p>
    <w:p w:rsidR="0047176B" w:rsidRPr="00FA6162" w:rsidRDefault="0047176B" w:rsidP="002C0A10">
      <w:pPr>
        <w:numPr>
          <w:ilvl w:val="0"/>
          <w:numId w:val="10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влажность;</w:t>
      </w:r>
    </w:p>
    <w:p w:rsidR="0047176B" w:rsidRPr="00FA6162" w:rsidRDefault="0047176B" w:rsidP="002C0A10">
      <w:pPr>
        <w:numPr>
          <w:ilvl w:val="0"/>
          <w:numId w:val="10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скорость движения воздуха;</w:t>
      </w:r>
    </w:p>
    <w:p w:rsidR="0047176B" w:rsidRPr="00FA6162" w:rsidRDefault="0047176B" w:rsidP="002C0A10">
      <w:pPr>
        <w:numPr>
          <w:ilvl w:val="0"/>
          <w:numId w:val="10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электромагнитные поля;</w:t>
      </w:r>
    </w:p>
    <w:p w:rsidR="0047176B" w:rsidRPr="00FA6162" w:rsidRDefault="0047176B" w:rsidP="002C0A10">
      <w:pPr>
        <w:numPr>
          <w:ilvl w:val="0"/>
          <w:numId w:val="10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производственный шум;</w:t>
      </w:r>
    </w:p>
    <w:p w:rsidR="0047176B" w:rsidRPr="00FA6162" w:rsidRDefault="0047176B" w:rsidP="002C0A10">
      <w:pPr>
        <w:numPr>
          <w:ilvl w:val="0"/>
          <w:numId w:val="10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ультразвук;</w:t>
      </w:r>
    </w:p>
    <w:p w:rsidR="0047176B" w:rsidRPr="00FA6162" w:rsidRDefault="0047176B" w:rsidP="002C0A10">
      <w:pPr>
        <w:numPr>
          <w:ilvl w:val="0"/>
          <w:numId w:val="10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инфразвук;</w:t>
      </w:r>
    </w:p>
    <w:p w:rsidR="0047176B" w:rsidRPr="00FA6162" w:rsidRDefault="0047176B" w:rsidP="002C0A10">
      <w:pPr>
        <w:numPr>
          <w:ilvl w:val="0"/>
          <w:numId w:val="10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вибрация;</w:t>
      </w:r>
    </w:p>
    <w:p w:rsidR="0047176B" w:rsidRPr="00FA6162" w:rsidRDefault="0047176B" w:rsidP="002C0A10">
      <w:pPr>
        <w:numPr>
          <w:ilvl w:val="0"/>
          <w:numId w:val="10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аэрозоли (пыли), в том числе и пыли тяжелых металлов;</w:t>
      </w:r>
    </w:p>
    <w:p w:rsidR="0047176B" w:rsidRPr="00FA6162" w:rsidRDefault="0047176B" w:rsidP="002C0A10">
      <w:pPr>
        <w:numPr>
          <w:ilvl w:val="0"/>
          <w:numId w:val="10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электрически заряженные частицы воздуха;</w:t>
      </w:r>
    </w:p>
    <w:p w:rsidR="0047176B" w:rsidRPr="00FA6162" w:rsidRDefault="0047176B" w:rsidP="002C0A10">
      <w:pPr>
        <w:numPr>
          <w:ilvl w:val="0"/>
          <w:numId w:val="10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химические вещества;</w:t>
      </w:r>
    </w:p>
    <w:p w:rsidR="0047176B" w:rsidRPr="00FA6162" w:rsidRDefault="0047176B" w:rsidP="002C0A10">
      <w:pPr>
        <w:numPr>
          <w:ilvl w:val="0"/>
          <w:numId w:val="10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вещества биологической природы (антибиотики, витамины, гормоны, ферменты, белковые препараты, микроорганизмы, живые клетки и споры, содержащиеся в препаратах);</w:t>
      </w:r>
    </w:p>
    <w:p w:rsidR="0047176B" w:rsidRPr="00FA6162" w:rsidRDefault="0047176B" w:rsidP="002C0A10">
      <w:pPr>
        <w:numPr>
          <w:ilvl w:val="0"/>
          <w:numId w:val="10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огнеопасные и взрывоопасные вещества;</w:t>
      </w:r>
    </w:p>
    <w:p w:rsidR="0047176B" w:rsidRPr="00FA6162" w:rsidRDefault="0047176B" w:rsidP="002C0A10">
      <w:pPr>
        <w:numPr>
          <w:ilvl w:val="0"/>
          <w:numId w:val="10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 xml:space="preserve">и </w:t>
      </w:r>
      <w:r w:rsidR="00FA16EC">
        <w:rPr>
          <w:sz w:val="18"/>
          <w:szCs w:val="18"/>
          <w:lang w:val="ru-RU"/>
        </w:rPr>
        <w:t>тому подобное.</w:t>
      </w:r>
    </w:p>
    <w:p w:rsidR="0047176B" w:rsidRPr="00FA6162" w:rsidRDefault="0047176B" w:rsidP="002C0A10">
      <w:pPr>
        <w:ind w:firstLine="709"/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vertAlign w:val="superscript"/>
          <w:lang w:val="ru-RU"/>
        </w:rPr>
        <w:t>2</w:t>
      </w:r>
      <w:r w:rsidRPr="00FA6162">
        <w:rPr>
          <w:sz w:val="18"/>
          <w:szCs w:val="18"/>
          <w:lang w:val="ru-RU"/>
        </w:rPr>
        <w:t xml:space="preserve"> Под охранной зоной вдоль воздушных линий электропередачи рассматривается участок земли и пространства, заключенный между вертикальными плоскостями, проходящими через параллельные прямые, отстоящие от крайних проводов (при не отклоненном их положении) на следующие расстояния: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849"/>
      </w:tblGrid>
      <w:tr w:rsidR="0047176B" w:rsidRPr="00FA6162" w:rsidTr="0047176B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FA6162">
              <w:rPr>
                <w:b/>
                <w:sz w:val="16"/>
                <w:szCs w:val="16"/>
                <w:lang w:val="ru-RU" w:eastAsia="en-US"/>
              </w:rPr>
              <w:t>Линии напряжением, кВ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b/>
                <w:sz w:val="16"/>
                <w:szCs w:val="16"/>
                <w:lang w:val="ru-RU" w:eastAsia="en-US"/>
              </w:rPr>
            </w:pPr>
            <w:r w:rsidRPr="00FA6162">
              <w:rPr>
                <w:b/>
                <w:sz w:val="16"/>
                <w:szCs w:val="16"/>
                <w:lang w:val="ru-RU" w:eastAsia="en-US"/>
              </w:rPr>
              <w:t>Расстояние, м</w:t>
            </w:r>
          </w:p>
        </w:tc>
      </w:tr>
      <w:tr w:rsidR="0047176B" w:rsidRPr="00FA6162" w:rsidTr="0047176B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FA6162">
              <w:rPr>
                <w:sz w:val="16"/>
                <w:szCs w:val="16"/>
                <w:lang w:val="ru-RU" w:eastAsia="en-US"/>
              </w:rPr>
              <w:t>1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FA6162">
              <w:rPr>
                <w:sz w:val="16"/>
                <w:szCs w:val="16"/>
                <w:lang w:val="ru-RU" w:eastAsia="en-US"/>
              </w:rPr>
              <w:t>2</w:t>
            </w:r>
          </w:p>
        </w:tc>
      </w:tr>
      <w:tr w:rsidR="0047176B" w:rsidRPr="00FA6162" w:rsidTr="0047176B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FA6162">
              <w:rPr>
                <w:sz w:val="16"/>
                <w:szCs w:val="16"/>
                <w:lang w:val="ru-RU" w:eastAsia="en-US"/>
              </w:rPr>
              <w:t>1-20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FA6162">
              <w:rPr>
                <w:sz w:val="16"/>
                <w:szCs w:val="16"/>
                <w:lang w:val="ru-RU" w:eastAsia="en-US"/>
              </w:rPr>
              <w:t>10</w:t>
            </w:r>
          </w:p>
        </w:tc>
      </w:tr>
      <w:tr w:rsidR="0047176B" w:rsidRPr="00FA6162" w:rsidTr="0047176B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FA6162">
              <w:rPr>
                <w:sz w:val="16"/>
                <w:szCs w:val="16"/>
                <w:lang w:val="ru-RU" w:eastAsia="en-US"/>
              </w:rPr>
              <w:t>35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FA6162">
              <w:rPr>
                <w:sz w:val="16"/>
                <w:szCs w:val="16"/>
                <w:lang w:val="ru-RU" w:eastAsia="en-US"/>
              </w:rPr>
              <w:t>15</w:t>
            </w:r>
          </w:p>
        </w:tc>
      </w:tr>
      <w:tr w:rsidR="0047176B" w:rsidRPr="00FA6162" w:rsidTr="0047176B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FA6162">
              <w:rPr>
                <w:sz w:val="16"/>
                <w:szCs w:val="16"/>
                <w:lang w:val="ru-RU" w:eastAsia="en-US"/>
              </w:rPr>
              <w:t>110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FA6162">
              <w:rPr>
                <w:sz w:val="16"/>
                <w:szCs w:val="16"/>
                <w:lang w:val="ru-RU" w:eastAsia="en-US"/>
              </w:rPr>
              <w:t>20</w:t>
            </w:r>
          </w:p>
        </w:tc>
      </w:tr>
      <w:tr w:rsidR="0047176B" w:rsidRPr="00FA6162" w:rsidTr="0047176B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FA6162">
              <w:rPr>
                <w:sz w:val="16"/>
                <w:szCs w:val="16"/>
                <w:lang w:val="ru-RU" w:eastAsia="en-US"/>
              </w:rPr>
              <w:t>150, 220, 330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FA6162">
              <w:rPr>
                <w:sz w:val="16"/>
                <w:szCs w:val="16"/>
                <w:lang w:val="ru-RU" w:eastAsia="en-US"/>
              </w:rPr>
              <w:t>25</w:t>
            </w:r>
          </w:p>
        </w:tc>
      </w:tr>
      <w:tr w:rsidR="0047176B" w:rsidRPr="00FA6162" w:rsidTr="0047176B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FA6162">
              <w:rPr>
                <w:sz w:val="16"/>
                <w:szCs w:val="16"/>
                <w:lang w:val="ru-RU" w:eastAsia="en-US"/>
              </w:rPr>
              <w:t>400, 500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FA6162">
              <w:rPr>
                <w:sz w:val="16"/>
                <w:szCs w:val="16"/>
                <w:lang w:val="ru-RU" w:eastAsia="en-US"/>
              </w:rPr>
              <w:t>30</w:t>
            </w:r>
          </w:p>
        </w:tc>
      </w:tr>
      <w:tr w:rsidR="0047176B" w:rsidRPr="00FA6162" w:rsidTr="0047176B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FA6162">
              <w:rPr>
                <w:sz w:val="16"/>
                <w:szCs w:val="16"/>
                <w:lang w:val="ru-RU" w:eastAsia="en-US"/>
              </w:rPr>
              <w:t>750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FA6162">
              <w:rPr>
                <w:sz w:val="16"/>
                <w:szCs w:val="16"/>
                <w:lang w:val="ru-RU" w:eastAsia="en-US"/>
              </w:rPr>
              <w:t>40</w:t>
            </w:r>
          </w:p>
        </w:tc>
      </w:tr>
      <w:tr w:rsidR="0047176B" w:rsidRPr="00FA6162" w:rsidTr="0047176B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FA6162">
              <w:rPr>
                <w:sz w:val="16"/>
                <w:szCs w:val="16"/>
                <w:lang w:val="ru-RU" w:eastAsia="en-US"/>
              </w:rPr>
              <w:t>800 (постоянный ток)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B" w:rsidRPr="00FA6162" w:rsidRDefault="0047176B" w:rsidP="002C0A10">
            <w:pPr>
              <w:jc w:val="center"/>
              <w:rPr>
                <w:sz w:val="16"/>
                <w:szCs w:val="16"/>
                <w:lang w:val="ru-RU" w:eastAsia="en-US"/>
              </w:rPr>
            </w:pPr>
            <w:r w:rsidRPr="00FA6162">
              <w:rPr>
                <w:sz w:val="16"/>
                <w:szCs w:val="16"/>
                <w:lang w:val="ru-RU" w:eastAsia="en-US"/>
              </w:rPr>
              <w:t>30</w:t>
            </w:r>
          </w:p>
        </w:tc>
      </w:tr>
    </w:tbl>
    <w:p w:rsidR="0047176B" w:rsidRPr="00FA6162" w:rsidRDefault="0047176B" w:rsidP="002C0A10">
      <w:pPr>
        <w:ind w:firstLine="709"/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vertAlign w:val="superscript"/>
          <w:lang w:val="ru-RU"/>
        </w:rPr>
        <w:t>3</w:t>
      </w:r>
      <w:r w:rsidRPr="00FA6162">
        <w:rPr>
          <w:sz w:val="18"/>
          <w:szCs w:val="18"/>
          <w:lang w:val="ru-RU"/>
        </w:rPr>
        <w:t xml:space="preserve"> Стесненные условия в застроенной части населенных пунктов определяются наличием трех из перечисленных ниже факторов:</w:t>
      </w:r>
    </w:p>
    <w:p w:rsidR="0047176B" w:rsidRPr="00FA6162" w:rsidRDefault="0047176B" w:rsidP="002C0A10">
      <w:pPr>
        <w:numPr>
          <w:ilvl w:val="0"/>
          <w:numId w:val="11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интенсивное движение городского транспорта и пешеходов в непосредственной близости от зоны производства работ;</w:t>
      </w:r>
    </w:p>
    <w:p w:rsidR="0047176B" w:rsidRPr="00FA6162" w:rsidRDefault="0047176B" w:rsidP="002C0A10">
      <w:pPr>
        <w:numPr>
          <w:ilvl w:val="0"/>
          <w:numId w:val="11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разветвленные сети подземных коммуникаций, подлежащие перекладке или подвеске;</w:t>
      </w:r>
    </w:p>
    <w:p w:rsidR="0047176B" w:rsidRPr="00FA6162" w:rsidRDefault="0047176B" w:rsidP="002C0A10">
      <w:pPr>
        <w:numPr>
          <w:ilvl w:val="0"/>
          <w:numId w:val="11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расположение объектов капитального строительства и сохраняемых зеленых насаждений в непосредственной близости (в пределах 50 м) от зоны производства работ;</w:t>
      </w:r>
    </w:p>
    <w:p w:rsidR="0047176B" w:rsidRPr="00FA6162" w:rsidRDefault="0047176B" w:rsidP="002C0A10">
      <w:pPr>
        <w:numPr>
          <w:ilvl w:val="0"/>
          <w:numId w:val="11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>стесненные условия или невозможность складирования материалов;</w:t>
      </w:r>
    </w:p>
    <w:p w:rsidR="0047176B" w:rsidRPr="00FA6162" w:rsidRDefault="0047176B" w:rsidP="002C0A10">
      <w:pPr>
        <w:numPr>
          <w:ilvl w:val="0"/>
          <w:numId w:val="11"/>
        </w:numPr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 xml:space="preserve">ограничение поворота стрелы грузоподъемного крана в соответствии с данными </w:t>
      </w:r>
      <w:r w:rsidR="00961A8B">
        <w:rPr>
          <w:sz w:val="18"/>
          <w:szCs w:val="18"/>
          <w:lang w:val="ru-RU"/>
        </w:rPr>
        <w:t>ПОС</w:t>
      </w:r>
      <w:r w:rsidRPr="00FA6162">
        <w:rPr>
          <w:sz w:val="18"/>
          <w:szCs w:val="18"/>
          <w:lang w:val="ru-RU"/>
        </w:rPr>
        <w:t>.</w:t>
      </w:r>
    </w:p>
    <w:p w:rsidR="0047176B" w:rsidRPr="00FA6162" w:rsidRDefault="0047176B" w:rsidP="002C0A10">
      <w:pPr>
        <w:ind w:firstLine="709"/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vertAlign w:val="superscript"/>
          <w:lang w:val="ru-RU"/>
        </w:rPr>
        <w:t>4</w:t>
      </w:r>
      <w:r w:rsidRPr="00FA6162">
        <w:rPr>
          <w:sz w:val="18"/>
          <w:szCs w:val="18"/>
          <w:lang w:val="ru-RU"/>
        </w:rPr>
        <w:t xml:space="preserve"> Эксплуатируемый объект капитального строительства – объект капитального строительства, введенный в эксплуатацию.</w:t>
      </w:r>
    </w:p>
    <w:p w:rsidR="0047176B" w:rsidRPr="00FA6162" w:rsidRDefault="0047176B" w:rsidP="002C0A10">
      <w:pPr>
        <w:ind w:firstLine="709"/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vertAlign w:val="superscript"/>
          <w:lang w:val="ru-RU"/>
        </w:rPr>
        <w:t>5</w:t>
      </w:r>
      <w:r w:rsidRPr="00FA6162">
        <w:rPr>
          <w:sz w:val="18"/>
          <w:szCs w:val="18"/>
          <w:lang w:val="ru-RU"/>
        </w:rPr>
        <w:t xml:space="preserve"> Рабочий процесс рассматривается как производственный процесс предприятий различных видов деятельности (производственного и непроизводственного назначения).</w:t>
      </w:r>
    </w:p>
    <w:p w:rsidR="0047176B" w:rsidRPr="00FA6162" w:rsidRDefault="0047176B" w:rsidP="002C0A10">
      <w:pPr>
        <w:ind w:firstLine="709"/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vertAlign w:val="superscript"/>
          <w:lang w:val="ru-RU"/>
        </w:rPr>
        <w:t>6</w:t>
      </w:r>
      <w:r w:rsidRPr="00FA6162">
        <w:rPr>
          <w:sz w:val="18"/>
          <w:szCs w:val="18"/>
          <w:lang w:val="ru-RU"/>
        </w:rPr>
        <w:t xml:space="preserve"> К кровлям средней сложности относятся кровли с прямолинейными поверхностями (шатровые, вальмовые, вальмовые с переломом скатов и мансардные, полувальмовые, с фонарем, четырехщипцовые, а также кровли Г- и Т-образного очертания в плане, складчатые, кровли совмещенные с уклоном свыше 10 %) или кровли с количеством скатов от трех до пяти.</w:t>
      </w:r>
    </w:p>
    <w:p w:rsidR="0047176B" w:rsidRDefault="0047176B" w:rsidP="002C0A10">
      <w:pPr>
        <w:ind w:firstLine="708"/>
        <w:jc w:val="both"/>
        <w:rPr>
          <w:sz w:val="18"/>
          <w:szCs w:val="18"/>
          <w:lang w:val="ru-RU"/>
        </w:rPr>
      </w:pPr>
      <w:r w:rsidRPr="00FA6162">
        <w:rPr>
          <w:sz w:val="18"/>
          <w:szCs w:val="18"/>
          <w:lang w:val="ru-RU"/>
        </w:rPr>
        <w:t xml:space="preserve">  К сложным кровлям относятся также кровли с криволинейными поверхностями (куполообразные, сводчатые, конусообразные, сферические, шпилеобразные, крыши с крестовым сводом) или кровли с количеством скатов более пяти.</w:t>
      </w:r>
    </w:p>
    <w:p w:rsidR="0047176B" w:rsidRDefault="0047176B" w:rsidP="002C0A10">
      <w:pPr>
        <w:jc w:val="center"/>
        <w:rPr>
          <w:lang w:val="ru-RU"/>
        </w:rPr>
      </w:pPr>
    </w:p>
    <w:p w:rsidR="00A8255B" w:rsidRPr="0095018B" w:rsidRDefault="00A8255B" w:rsidP="002C0A10">
      <w:pPr>
        <w:spacing w:after="160"/>
        <w:rPr>
          <w:b/>
          <w:sz w:val="28"/>
          <w:szCs w:val="28"/>
          <w:lang w:val="ru-RU"/>
        </w:rPr>
      </w:pPr>
    </w:p>
    <w:sectPr w:rsidR="00A8255B" w:rsidRPr="0095018B" w:rsidSect="009252E1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EE7" w:rsidRDefault="002B6EE7" w:rsidP="00287391">
      <w:r>
        <w:separator/>
      </w:r>
    </w:p>
  </w:endnote>
  <w:endnote w:type="continuationSeparator" w:id="0">
    <w:p w:rsidR="002B6EE7" w:rsidRDefault="002B6EE7" w:rsidP="0028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_Time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EE7" w:rsidRDefault="002B6EE7" w:rsidP="00287391">
      <w:r>
        <w:separator/>
      </w:r>
    </w:p>
  </w:footnote>
  <w:footnote w:type="continuationSeparator" w:id="0">
    <w:p w:rsidR="002B6EE7" w:rsidRDefault="002B6EE7" w:rsidP="00287391">
      <w:r>
        <w:continuationSeparator/>
      </w:r>
    </w:p>
  </w:footnote>
  <w:footnote w:id="1">
    <w:p w:rsidR="006A2EBB" w:rsidRPr="004B5D32" w:rsidRDefault="006A2EBB" w:rsidP="006A2EBB">
      <w:pPr>
        <w:spacing w:before="120"/>
        <w:ind w:firstLine="709"/>
        <w:jc w:val="both"/>
        <w:rPr>
          <w:sz w:val="28"/>
          <w:szCs w:val="28"/>
        </w:rPr>
      </w:pPr>
      <w:r>
        <w:rPr>
          <w:rStyle w:val="affffa"/>
        </w:rPr>
        <w:footnoteRef/>
      </w:r>
      <w:r>
        <w:t xml:space="preserve"> </w:t>
      </w:r>
      <w:r w:rsidRPr="004B5D32">
        <w:rPr>
          <w:sz w:val="28"/>
          <w:szCs w:val="28"/>
        </w:rPr>
        <w:t>Примечание:</w:t>
      </w:r>
    </w:p>
    <w:p w:rsidR="006A2EBB" w:rsidRPr="004B5D32" w:rsidRDefault="006A2EBB" w:rsidP="006A2EBB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4B5D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Коэффициенты к сметным нормам, приведенные в табл. 1, применяются, к затратам труда рабочих, к затратам на эксплуатацию машин в том числе к затратам труда машинистов. Коэффициенты распространяются на неучтенные в сметных нормах и приведенные в приложениях к соответствующим сборникам ГЭСНм нормы расхода материальных ресурсов для индивидуального испытания оборудования и других целей.</w:t>
      </w:r>
    </w:p>
    <w:p w:rsidR="006A2EBB" w:rsidRPr="004B5D32" w:rsidRDefault="006A2EBB" w:rsidP="006A2EBB">
      <w:pPr>
        <w:ind w:firstLine="709"/>
        <w:jc w:val="both"/>
        <w:rPr>
          <w:sz w:val="28"/>
          <w:szCs w:val="28"/>
          <w:lang w:val="ru-RU"/>
        </w:rPr>
      </w:pPr>
      <w:r w:rsidRPr="004B5D32">
        <w:rPr>
          <w:sz w:val="28"/>
          <w:szCs w:val="28"/>
          <w:lang w:val="ru-RU"/>
        </w:rPr>
        <w:t>2. Если в технической характеристике оборудования масса приведена со словом «до», корректировка сметных норм по массе допускается только сверх последней массы, а если «от» и «до» - сверх крайних пределов.</w:t>
      </w:r>
    </w:p>
    <w:p w:rsidR="006A2EBB" w:rsidRPr="006A2EBB" w:rsidRDefault="006A2EBB" w:rsidP="006A2EBB">
      <w:pPr>
        <w:ind w:firstLine="709"/>
        <w:jc w:val="both"/>
        <w:rPr>
          <w:sz w:val="28"/>
          <w:szCs w:val="28"/>
          <w:lang w:val="ru-RU"/>
        </w:rPr>
      </w:pPr>
      <w:r w:rsidRPr="004B5D32">
        <w:rPr>
          <w:sz w:val="28"/>
          <w:szCs w:val="28"/>
          <w:lang w:val="ru-RU"/>
        </w:rPr>
        <w:t>3. Корректировка сметных норм по массе не производится по электрическим установкам, оборудованию связи, приборам, средствам автоматизации и вычислительной техники, по оборудованию, по которому сметные нормы в сборнике имеют измеритель «т», а также в случае, если в наименовании сметной в технической характеристике указана масса оборудования.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3384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A2EBB" w:rsidRPr="00ED38C6" w:rsidRDefault="006A2EBB" w:rsidP="00ED38C6">
        <w:pPr>
          <w:pStyle w:val="ae"/>
          <w:jc w:val="center"/>
          <w:rPr>
            <w:rFonts w:ascii="Times New Roman" w:hAnsi="Times New Roman" w:cs="Times New Roman"/>
            <w:sz w:val="28"/>
          </w:rPr>
        </w:pPr>
        <w:r w:rsidRPr="00ED38C6">
          <w:rPr>
            <w:rFonts w:ascii="Times New Roman" w:hAnsi="Times New Roman" w:cs="Times New Roman"/>
            <w:sz w:val="28"/>
          </w:rPr>
          <w:fldChar w:fldCharType="begin"/>
        </w:r>
        <w:r w:rsidRPr="00ED38C6">
          <w:rPr>
            <w:rFonts w:ascii="Times New Roman" w:hAnsi="Times New Roman" w:cs="Times New Roman"/>
            <w:sz w:val="28"/>
          </w:rPr>
          <w:instrText>PAGE   \* MERGEFORMAT</w:instrText>
        </w:r>
        <w:r w:rsidRPr="00ED38C6">
          <w:rPr>
            <w:rFonts w:ascii="Times New Roman" w:hAnsi="Times New Roman" w:cs="Times New Roman"/>
            <w:sz w:val="28"/>
          </w:rPr>
          <w:fldChar w:fldCharType="separate"/>
        </w:r>
        <w:r w:rsidR="007869C1">
          <w:rPr>
            <w:rFonts w:ascii="Times New Roman" w:hAnsi="Times New Roman" w:cs="Times New Roman"/>
            <w:noProof/>
            <w:sz w:val="28"/>
          </w:rPr>
          <w:t>2</w:t>
        </w:r>
        <w:r w:rsidRPr="00ED38C6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6FE7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8241C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AAE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12B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754C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A645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8EA274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DB89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55F29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3712527"/>
    <w:multiLevelType w:val="hybridMultilevel"/>
    <w:tmpl w:val="0F940924"/>
    <w:lvl w:ilvl="0" w:tplc="AA8AE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305273"/>
    <w:multiLevelType w:val="multilevel"/>
    <w:tmpl w:val="BA50411E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1">
    <w:nsid w:val="0BE62573"/>
    <w:multiLevelType w:val="hybridMultilevel"/>
    <w:tmpl w:val="DCC64602"/>
    <w:lvl w:ilvl="0" w:tplc="4C026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DF01F7"/>
    <w:multiLevelType w:val="hybridMultilevel"/>
    <w:tmpl w:val="433A63F2"/>
    <w:lvl w:ilvl="0" w:tplc="846CAF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522DC5"/>
    <w:multiLevelType w:val="hybridMultilevel"/>
    <w:tmpl w:val="7E68D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2B274F"/>
    <w:multiLevelType w:val="hybridMultilevel"/>
    <w:tmpl w:val="6AE44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6147E3"/>
    <w:multiLevelType w:val="hybridMultilevel"/>
    <w:tmpl w:val="396093A6"/>
    <w:lvl w:ilvl="0" w:tplc="AA8AE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25385C"/>
    <w:multiLevelType w:val="hybridMultilevel"/>
    <w:tmpl w:val="DE4C839E"/>
    <w:lvl w:ilvl="0" w:tplc="AA8AE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AECF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FFFFFF" w:themeColor="background1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4869CC"/>
    <w:multiLevelType w:val="hybridMultilevel"/>
    <w:tmpl w:val="E5988CAC"/>
    <w:lvl w:ilvl="0" w:tplc="4C026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4B425D"/>
    <w:multiLevelType w:val="hybridMultilevel"/>
    <w:tmpl w:val="3F4216A0"/>
    <w:lvl w:ilvl="0" w:tplc="AA8AEC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FFFFFF" w:themeColor="background1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1661330F"/>
    <w:multiLevelType w:val="hybridMultilevel"/>
    <w:tmpl w:val="0D9692B8"/>
    <w:lvl w:ilvl="0" w:tplc="23E8ED00">
      <w:start w:val="1"/>
      <w:numFmt w:val="decimal"/>
      <w:pStyle w:val="a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178F0BAF"/>
    <w:multiLevelType w:val="hybridMultilevel"/>
    <w:tmpl w:val="E6C22096"/>
    <w:lvl w:ilvl="0" w:tplc="679C448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21">
    <w:nsid w:val="25DD3A5F"/>
    <w:multiLevelType w:val="hybridMultilevel"/>
    <w:tmpl w:val="0DCE042E"/>
    <w:lvl w:ilvl="0" w:tplc="AA8AE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2D3151"/>
    <w:multiLevelType w:val="hybridMultilevel"/>
    <w:tmpl w:val="690C5D10"/>
    <w:lvl w:ilvl="0" w:tplc="32A2E8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2E7F024C"/>
    <w:multiLevelType w:val="hybridMultilevel"/>
    <w:tmpl w:val="B34E3A70"/>
    <w:lvl w:ilvl="0" w:tplc="679C448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FE3A9A"/>
    <w:multiLevelType w:val="hybridMultilevel"/>
    <w:tmpl w:val="B91609DE"/>
    <w:lvl w:ilvl="0" w:tplc="AA8AE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7B2E58"/>
    <w:multiLevelType w:val="hybridMultilevel"/>
    <w:tmpl w:val="F648E11A"/>
    <w:lvl w:ilvl="0" w:tplc="3ECA3896">
      <w:start w:val="1"/>
      <w:numFmt w:val="bullet"/>
      <w:pStyle w:val="a0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34628ED"/>
    <w:multiLevelType w:val="hybridMultilevel"/>
    <w:tmpl w:val="89DE859C"/>
    <w:lvl w:ilvl="0" w:tplc="AA8AE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497485"/>
    <w:multiLevelType w:val="hybridMultilevel"/>
    <w:tmpl w:val="E1AACC78"/>
    <w:lvl w:ilvl="0" w:tplc="AA8AE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E760C5"/>
    <w:multiLevelType w:val="hybridMultilevel"/>
    <w:tmpl w:val="64D490B8"/>
    <w:lvl w:ilvl="0" w:tplc="AA8AECFA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9">
    <w:nsid w:val="4A1A119F"/>
    <w:multiLevelType w:val="hybridMultilevel"/>
    <w:tmpl w:val="8648E36A"/>
    <w:lvl w:ilvl="0" w:tplc="4F0002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52548B"/>
    <w:multiLevelType w:val="hybridMultilevel"/>
    <w:tmpl w:val="1B1A1B58"/>
    <w:lvl w:ilvl="0" w:tplc="32A2E8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72D1F1F"/>
    <w:multiLevelType w:val="hybridMultilevel"/>
    <w:tmpl w:val="41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72CEA"/>
    <w:multiLevelType w:val="hybridMultilevel"/>
    <w:tmpl w:val="8F064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620A4"/>
    <w:multiLevelType w:val="hybridMultilevel"/>
    <w:tmpl w:val="2A7C2588"/>
    <w:lvl w:ilvl="0" w:tplc="A5D6A63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3A3B81"/>
    <w:multiLevelType w:val="hybridMultilevel"/>
    <w:tmpl w:val="0A92C860"/>
    <w:lvl w:ilvl="0" w:tplc="AA8AEC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9DF2EF9"/>
    <w:multiLevelType w:val="hybridMultilevel"/>
    <w:tmpl w:val="72B2B93E"/>
    <w:lvl w:ilvl="0" w:tplc="4F0002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3"/>
  </w:num>
  <w:num w:numId="6">
    <w:abstractNumId w:val="35"/>
  </w:num>
  <w:num w:numId="7">
    <w:abstractNumId w:val="29"/>
  </w:num>
  <w:num w:numId="8">
    <w:abstractNumId w:val="20"/>
  </w:num>
  <w:num w:numId="9">
    <w:abstractNumId w:val="23"/>
  </w:num>
  <w:num w:numId="10">
    <w:abstractNumId w:val="22"/>
  </w:num>
  <w:num w:numId="11">
    <w:abstractNumId w:val="30"/>
  </w:num>
  <w:num w:numId="12">
    <w:abstractNumId w:val="28"/>
  </w:num>
  <w:num w:numId="13">
    <w:abstractNumId w:val="24"/>
  </w:num>
  <w:num w:numId="14">
    <w:abstractNumId w:val="16"/>
  </w:num>
  <w:num w:numId="15">
    <w:abstractNumId w:val="15"/>
  </w:num>
  <w:num w:numId="16">
    <w:abstractNumId w:val="9"/>
  </w:num>
  <w:num w:numId="17">
    <w:abstractNumId w:val="21"/>
  </w:num>
  <w:num w:numId="18">
    <w:abstractNumId w:val="18"/>
  </w:num>
  <w:num w:numId="19">
    <w:abstractNumId w:val="26"/>
  </w:num>
  <w:num w:numId="20">
    <w:abstractNumId w:val="27"/>
  </w:num>
  <w:num w:numId="21">
    <w:abstractNumId w:val="11"/>
  </w:num>
  <w:num w:numId="22">
    <w:abstractNumId w:val="14"/>
  </w:num>
  <w:num w:numId="23">
    <w:abstractNumId w:val="33"/>
  </w:num>
  <w:num w:numId="24">
    <w:abstractNumId w:val="10"/>
  </w:num>
  <w:num w:numId="25">
    <w:abstractNumId w:val="25"/>
  </w:num>
  <w:num w:numId="26">
    <w:abstractNumId w:val="19"/>
  </w:num>
  <w:num w:numId="27">
    <w:abstractNumId w:val="8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31"/>
  </w:num>
  <w:num w:numId="37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0A"/>
    <w:rsid w:val="000004D2"/>
    <w:rsid w:val="0000171D"/>
    <w:rsid w:val="00001B3C"/>
    <w:rsid w:val="00002D5C"/>
    <w:rsid w:val="0000432E"/>
    <w:rsid w:val="00005CCB"/>
    <w:rsid w:val="00006A0B"/>
    <w:rsid w:val="000075FE"/>
    <w:rsid w:val="0001025E"/>
    <w:rsid w:val="00010C21"/>
    <w:rsid w:val="0001309F"/>
    <w:rsid w:val="0001388C"/>
    <w:rsid w:val="00013BE4"/>
    <w:rsid w:val="000172AD"/>
    <w:rsid w:val="00023F4D"/>
    <w:rsid w:val="00025F1D"/>
    <w:rsid w:val="000308E4"/>
    <w:rsid w:val="0003231E"/>
    <w:rsid w:val="00033F49"/>
    <w:rsid w:val="00034F26"/>
    <w:rsid w:val="00040D22"/>
    <w:rsid w:val="00040FDD"/>
    <w:rsid w:val="0004178D"/>
    <w:rsid w:val="00041F27"/>
    <w:rsid w:val="00042BB5"/>
    <w:rsid w:val="000438EA"/>
    <w:rsid w:val="00044133"/>
    <w:rsid w:val="00044686"/>
    <w:rsid w:val="000449D6"/>
    <w:rsid w:val="0004770F"/>
    <w:rsid w:val="00054DF9"/>
    <w:rsid w:val="00055701"/>
    <w:rsid w:val="000574D8"/>
    <w:rsid w:val="000603D9"/>
    <w:rsid w:val="00061270"/>
    <w:rsid w:val="0006359B"/>
    <w:rsid w:val="000657A9"/>
    <w:rsid w:val="000662A6"/>
    <w:rsid w:val="00067EFD"/>
    <w:rsid w:val="000734FE"/>
    <w:rsid w:val="0007372D"/>
    <w:rsid w:val="00074AE1"/>
    <w:rsid w:val="0007552E"/>
    <w:rsid w:val="00083E5C"/>
    <w:rsid w:val="00084A25"/>
    <w:rsid w:val="0008538C"/>
    <w:rsid w:val="00090F45"/>
    <w:rsid w:val="000912FB"/>
    <w:rsid w:val="00092D6E"/>
    <w:rsid w:val="00095E33"/>
    <w:rsid w:val="0009676D"/>
    <w:rsid w:val="0009681A"/>
    <w:rsid w:val="000973B6"/>
    <w:rsid w:val="00097BE0"/>
    <w:rsid w:val="00097FE2"/>
    <w:rsid w:val="000A11CA"/>
    <w:rsid w:val="000A260F"/>
    <w:rsid w:val="000A35DA"/>
    <w:rsid w:val="000A4E2E"/>
    <w:rsid w:val="000A55FE"/>
    <w:rsid w:val="000A57F5"/>
    <w:rsid w:val="000A73AA"/>
    <w:rsid w:val="000B077F"/>
    <w:rsid w:val="000B09AF"/>
    <w:rsid w:val="000C3411"/>
    <w:rsid w:val="000C5676"/>
    <w:rsid w:val="000C6CA8"/>
    <w:rsid w:val="000C7175"/>
    <w:rsid w:val="000D1D51"/>
    <w:rsid w:val="000D30E0"/>
    <w:rsid w:val="000D40EB"/>
    <w:rsid w:val="000D61B5"/>
    <w:rsid w:val="000E1754"/>
    <w:rsid w:val="000E31BB"/>
    <w:rsid w:val="000E5271"/>
    <w:rsid w:val="000E5368"/>
    <w:rsid w:val="000E6282"/>
    <w:rsid w:val="000E62CF"/>
    <w:rsid w:val="000F0BE3"/>
    <w:rsid w:val="000F32B2"/>
    <w:rsid w:val="000F34E2"/>
    <w:rsid w:val="000F53B8"/>
    <w:rsid w:val="000F7345"/>
    <w:rsid w:val="000F7DB7"/>
    <w:rsid w:val="00101C45"/>
    <w:rsid w:val="00102D29"/>
    <w:rsid w:val="0010425A"/>
    <w:rsid w:val="001048D6"/>
    <w:rsid w:val="001106E0"/>
    <w:rsid w:val="001109D4"/>
    <w:rsid w:val="00115572"/>
    <w:rsid w:val="0011750A"/>
    <w:rsid w:val="0012015F"/>
    <w:rsid w:val="001224AE"/>
    <w:rsid w:val="00122CF1"/>
    <w:rsid w:val="0012422D"/>
    <w:rsid w:val="001250B7"/>
    <w:rsid w:val="001252AF"/>
    <w:rsid w:val="0012536E"/>
    <w:rsid w:val="00125973"/>
    <w:rsid w:val="00125E62"/>
    <w:rsid w:val="00125F67"/>
    <w:rsid w:val="00126141"/>
    <w:rsid w:val="001275B8"/>
    <w:rsid w:val="00127C7D"/>
    <w:rsid w:val="001312B3"/>
    <w:rsid w:val="0013513C"/>
    <w:rsid w:val="001358AF"/>
    <w:rsid w:val="0013650F"/>
    <w:rsid w:val="001375D9"/>
    <w:rsid w:val="00141FDA"/>
    <w:rsid w:val="0014426B"/>
    <w:rsid w:val="00146932"/>
    <w:rsid w:val="001501C8"/>
    <w:rsid w:val="00150C00"/>
    <w:rsid w:val="00151B31"/>
    <w:rsid w:val="0015233D"/>
    <w:rsid w:val="0015245E"/>
    <w:rsid w:val="001526C6"/>
    <w:rsid w:val="001529FF"/>
    <w:rsid w:val="0015444F"/>
    <w:rsid w:val="00154BAE"/>
    <w:rsid w:val="00164D92"/>
    <w:rsid w:val="001672B3"/>
    <w:rsid w:val="0017022F"/>
    <w:rsid w:val="001704CF"/>
    <w:rsid w:val="00170F3E"/>
    <w:rsid w:val="00173ADC"/>
    <w:rsid w:val="00175BEC"/>
    <w:rsid w:val="0018010B"/>
    <w:rsid w:val="001824F7"/>
    <w:rsid w:val="001827BB"/>
    <w:rsid w:val="00183C51"/>
    <w:rsid w:val="00185347"/>
    <w:rsid w:val="00186D1A"/>
    <w:rsid w:val="00191F33"/>
    <w:rsid w:val="00193662"/>
    <w:rsid w:val="00194AD5"/>
    <w:rsid w:val="00195A62"/>
    <w:rsid w:val="0019658A"/>
    <w:rsid w:val="001A15B6"/>
    <w:rsid w:val="001A250A"/>
    <w:rsid w:val="001A376D"/>
    <w:rsid w:val="001A3AF0"/>
    <w:rsid w:val="001A5351"/>
    <w:rsid w:val="001B07A5"/>
    <w:rsid w:val="001B0F02"/>
    <w:rsid w:val="001B15AC"/>
    <w:rsid w:val="001B26CD"/>
    <w:rsid w:val="001B3939"/>
    <w:rsid w:val="001B4186"/>
    <w:rsid w:val="001B41CE"/>
    <w:rsid w:val="001B7704"/>
    <w:rsid w:val="001B7778"/>
    <w:rsid w:val="001C3709"/>
    <w:rsid w:val="001C5564"/>
    <w:rsid w:val="001C615E"/>
    <w:rsid w:val="001C6D2F"/>
    <w:rsid w:val="001C7309"/>
    <w:rsid w:val="001D187C"/>
    <w:rsid w:val="001D295F"/>
    <w:rsid w:val="001D2C4B"/>
    <w:rsid w:val="001D3293"/>
    <w:rsid w:val="001D3BEC"/>
    <w:rsid w:val="001D40B0"/>
    <w:rsid w:val="001D5CE1"/>
    <w:rsid w:val="001D65C4"/>
    <w:rsid w:val="001D6965"/>
    <w:rsid w:val="001D7037"/>
    <w:rsid w:val="001D74D1"/>
    <w:rsid w:val="001E0E26"/>
    <w:rsid w:val="001E225A"/>
    <w:rsid w:val="001E33DD"/>
    <w:rsid w:val="001E4212"/>
    <w:rsid w:val="001E5238"/>
    <w:rsid w:val="001E5317"/>
    <w:rsid w:val="001E6512"/>
    <w:rsid w:val="001E6B4E"/>
    <w:rsid w:val="001F09B5"/>
    <w:rsid w:val="001F2161"/>
    <w:rsid w:val="001F23E0"/>
    <w:rsid w:val="001F3FE4"/>
    <w:rsid w:val="001F5B48"/>
    <w:rsid w:val="00200D5C"/>
    <w:rsid w:val="00203CDE"/>
    <w:rsid w:val="002044B7"/>
    <w:rsid w:val="0020486F"/>
    <w:rsid w:val="00204A41"/>
    <w:rsid w:val="00210B55"/>
    <w:rsid w:val="002123E2"/>
    <w:rsid w:val="00212ECC"/>
    <w:rsid w:val="00213FCF"/>
    <w:rsid w:val="00214AD9"/>
    <w:rsid w:val="00217E95"/>
    <w:rsid w:val="002226C4"/>
    <w:rsid w:val="002240D7"/>
    <w:rsid w:val="00225781"/>
    <w:rsid w:val="00230D1C"/>
    <w:rsid w:val="0023165E"/>
    <w:rsid w:val="0023169A"/>
    <w:rsid w:val="00231719"/>
    <w:rsid w:val="00231C53"/>
    <w:rsid w:val="0023273F"/>
    <w:rsid w:val="00233327"/>
    <w:rsid w:val="00235862"/>
    <w:rsid w:val="00236181"/>
    <w:rsid w:val="00237957"/>
    <w:rsid w:val="00240A4B"/>
    <w:rsid w:val="00241915"/>
    <w:rsid w:val="00242BD9"/>
    <w:rsid w:val="00243584"/>
    <w:rsid w:val="002450C6"/>
    <w:rsid w:val="00246A0B"/>
    <w:rsid w:val="00247237"/>
    <w:rsid w:val="00247A63"/>
    <w:rsid w:val="002506BD"/>
    <w:rsid w:val="00250AE9"/>
    <w:rsid w:val="002525B6"/>
    <w:rsid w:val="00253175"/>
    <w:rsid w:val="00253C77"/>
    <w:rsid w:val="002561B2"/>
    <w:rsid w:val="0025669F"/>
    <w:rsid w:val="00256B9C"/>
    <w:rsid w:val="0025745C"/>
    <w:rsid w:val="00257BDB"/>
    <w:rsid w:val="00261CC5"/>
    <w:rsid w:val="00263DA3"/>
    <w:rsid w:val="00265FDA"/>
    <w:rsid w:val="002663B7"/>
    <w:rsid w:val="002665FF"/>
    <w:rsid w:val="00267B7D"/>
    <w:rsid w:val="002725CB"/>
    <w:rsid w:val="002767C2"/>
    <w:rsid w:val="002778BC"/>
    <w:rsid w:val="00277A95"/>
    <w:rsid w:val="002802AB"/>
    <w:rsid w:val="00280375"/>
    <w:rsid w:val="002813BC"/>
    <w:rsid w:val="002836F4"/>
    <w:rsid w:val="00284167"/>
    <w:rsid w:val="002848D0"/>
    <w:rsid w:val="00286A20"/>
    <w:rsid w:val="00286AEC"/>
    <w:rsid w:val="00287391"/>
    <w:rsid w:val="00287870"/>
    <w:rsid w:val="00287F5B"/>
    <w:rsid w:val="00290125"/>
    <w:rsid w:val="00290601"/>
    <w:rsid w:val="002908FB"/>
    <w:rsid w:val="00290EF4"/>
    <w:rsid w:val="0029265C"/>
    <w:rsid w:val="0029288A"/>
    <w:rsid w:val="00293F6E"/>
    <w:rsid w:val="002A1704"/>
    <w:rsid w:val="002A18B4"/>
    <w:rsid w:val="002A1AA2"/>
    <w:rsid w:val="002A2D2D"/>
    <w:rsid w:val="002A33C0"/>
    <w:rsid w:val="002A3F54"/>
    <w:rsid w:val="002A6E03"/>
    <w:rsid w:val="002A7C8E"/>
    <w:rsid w:val="002A7D58"/>
    <w:rsid w:val="002B264A"/>
    <w:rsid w:val="002B6EE7"/>
    <w:rsid w:val="002B74AF"/>
    <w:rsid w:val="002C0A10"/>
    <w:rsid w:val="002C25B3"/>
    <w:rsid w:val="002C5692"/>
    <w:rsid w:val="002C761E"/>
    <w:rsid w:val="002D019A"/>
    <w:rsid w:val="002D044F"/>
    <w:rsid w:val="002D0B27"/>
    <w:rsid w:val="002D0F07"/>
    <w:rsid w:val="002D27DF"/>
    <w:rsid w:val="002D2A48"/>
    <w:rsid w:val="002D30D1"/>
    <w:rsid w:val="002D4A9A"/>
    <w:rsid w:val="002D53C4"/>
    <w:rsid w:val="002D5B3B"/>
    <w:rsid w:val="002D7F74"/>
    <w:rsid w:val="002E2037"/>
    <w:rsid w:val="002E2369"/>
    <w:rsid w:val="002E5497"/>
    <w:rsid w:val="002E7304"/>
    <w:rsid w:val="002F2D53"/>
    <w:rsid w:val="002F5116"/>
    <w:rsid w:val="00302510"/>
    <w:rsid w:val="003029E1"/>
    <w:rsid w:val="0030444A"/>
    <w:rsid w:val="00306C1F"/>
    <w:rsid w:val="00307D8F"/>
    <w:rsid w:val="0031001F"/>
    <w:rsid w:val="00311A99"/>
    <w:rsid w:val="00311F31"/>
    <w:rsid w:val="00313D02"/>
    <w:rsid w:val="00313E35"/>
    <w:rsid w:val="003165E8"/>
    <w:rsid w:val="00316E99"/>
    <w:rsid w:val="00324AC0"/>
    <w:rsid w:val="00325DE3"/>
    <w:rsid w:val="003267A6"/>
    <w:rsid w:val="00331E97"/>
    <w:rsid w:val="003320EB"/>
    <w:rsid w:val="003322FF"/>
    <w:rsid w:val="0033297C"/>
    <w:rsid w:val="00335C79"/>
    <w:rsid w:val="00336914"/>
    <w:rsid w:val="003372FC"/>
    <w:rsid w:val="003400B0"/>
    <w:rsid w:val="00341F10"/>
    <w:rsid w:val="003428DC"/>
    <w:rsid w:val="00342CD2"/>
    <w:rsid w:val="003439D2"/>
    <w:rsid w:val="00343BAB"/>
    <w:rsid w:val="00345366"/>
    <w:rsid w:val="00350314"/>
    <w:rsid w:val="00350D16"/>
    <w:rsid w:val="00351DB6"/>
    <w:rsid w:val="00352153"/>
    <w:rsid w:val="00354C6D"/>
    <w:rsid w:val="003656D1"/>
    <w:rsid w:val="00365D45"/>
    <w:rsid w:val="00365E06"/>
    <w:rsid w:val="00370B98"/>
    <w:rsid w:val="00370F1B"/>
    <w:rsid w:val="00371363"/>
    <w:rsid w:val="00373399"/>
    <w:rsid w:val="00374D81"/>
    <w:rsid w:val="0037541B"/>
    <w:rsid w:val="0038008F"/>
    <w:rsid w:val="00380DF0"/>
    <w:rsid w:val="00382EF3"/>
    <w:rsid w:val="003845C3"/>
    <w:rsid w:val="00384C5D"/>
    <w:rsid w:val="00385818"/>
    <w:rsid w:val="00385C48"/>
    <w:rsid w:val="00386AAE"/>
    <w:rsid w:val="00386B44"/>
    <w:rsid w:val="00387488"/>
    <w:rsid w:val="003912A6"/>
    <w:rsid w:val="003912AF"/>
    <w:rsid w:val="003928EB"/>
    <w:rsid w:val="00393C07"/>
    <w:rsid w:val="00393EB8"/>
    <w:rsid w:val="0039482A"/>
    <w:rsid w:val="00395860"/>
    <w:rsid w:val="00395993"/>
    <w:rsid w:val="00395CEA"/>
    <w:rsid w:val="00397C21"/>
    <w:rsid w:val="00397F24"/>
    <w:rsid w:val="00397F94"/>
    <w:rsid w:val="003A1CCF"/>
    <w:rsid w:val="003A338E"/>
    <w:rsid w:val="003A34ED"/>
    <w:rsid w:val="003A74BF"/>
    <w:rsid w:val="003A76B9"/>
    <w:rsid w:val="003B11C3"/>
    <w:rsid w:val="003B21C7"/>
    <w:rsid w:val="003B2B49"/>
    <w:rsid w:val="003B460B"/>
    <w:rsid w:val="003B5079"/>
    <w:rsid w:val="003C04DC"/>
    <w:rsid w:val="003C05B9"/>
    <w:rsid w:val="003C0C87"/>
    <w:rsid w:val="003C134B"/>
    <w:rsid w:val="003C210A"/>
    <w:rsid w:val="003C233F"/>
    <w:rsid w:val="003C24CE"/>
    <w:rsid w:val="003C26F0"/>
    <w:rsid w:val="003C302E"/>
    <w:rsid w:val="003C3697"/>
    <w:rsid w:val="003C4691"/>
    <w:rsid w:val="003C78ED"/>
    <w:rsid w:val="003D1AB1"/>
    <w:rsid w:val="003D1EAD"/>
    <w:rsid w:val="003D23C6"/>
    <w:rsid w:val="003D3DBE"/>
    <w:rsid w:val="003D5352"/>
    <w:rsid w:val="003D5D54"/>
    <w:rsid w:val="003D61B7"/>
    <w:rsid w:val="003D64C8"/>
    <w:rsid w:val="003D7D82"/>
    <w:rsid w:val="003D7DDE"/>
    <w:rsid w:val="003E5C55"/>
    <w:rsid w:val="003E6718"/>
    <w:rsid w:val="003E77CB"/>
    <w:rsid w:val="003F1A21"/>
    <w:rsid w:val="003F277B"/>
    <w:rsid w:val="003F3421"/>
    <w:rsid w:val="003F700F"/>
    <w:rsid w:val="003F7E21"/>
    <w:rsid w:val="00401123"/>
    <w:rsid w:val="00405798"/>
    <w:rsid w:val="004059E9"/>
    <w:rsid w:val="00410B03"/>
    <w:rsid w:val="0041193F"/>
    <w:rsid w:val="00413688"/>
    <w:rsid w:val="00414C73"/>
    <w:rsid w:val="00420205"/>
    <w:rsid w:val="004207F3"/>
    <w:rsid w:val="0042528F"/>
    <w:rsid w:val="00425DB5"/>
    <w:rsid w:val="004262D5"/>
    <w:rsid w:val="004267C9"/>
    <w:rsid w:val="004301A1"/>
    <w:rsid w:val="00431994"/>
    <w:rsid w:val="004326CD"/>
    <w:rsid w:val="004353E8"/>
    <w:rsid w:val="00435A27"/>
    <w:rsid w:val="00437A84"/>
    <w:rsid w:val="0044141A"/>
    <w:rsid w:val="0044241D"/>
    <w:rsid w:val="004438F2"/>
    <w:rsid w:val="004447C0"/>
    <w:rsid w:val="00444FF4"/>
    <w:rsid w:val="00445638"/>
    <w:rsid w:val="00446277"/>
    <w:rsid w:val="0044692C"/>
    <w:rsid w:val="0044713B"/>
    <w:rsid w:val="004500B5"/>
    <w:rsid w:val="00452942"/>
    <w:rsid w:val="00453287"/>
    <w:rsid w:val="00453869"/>
    <w:rsid w:val="004539F6"/>
    <w:rsid w:val="00453DF2"/>
    <w:rsid w:val="004544CA"/>
    <w:rsid w:val="004548D2"/>
    <w:rsid w:val="00454EEF"/>
    <w:rsid w:val="004572F7"/>
    <w:rsid w:val="00457669"/>
    <w:rsid w:val="004576BE"/>
    <w:rsid w:val="0045773C"/>
    <w:rsid w:val="004614B8"/>
    <w:rsid w:val="004623FE"/>
    <w:rsid w:val="004625B4"/>
    <w:rsid w:val="00463386"/>
    <w:rsid w:val="00464685"/>
    <w:rsid w:val="004649A1"/>
    <w:rsid w:val="004666B5"/>
    <w:rsid w:val="00466F9F"/>
    <w:rsid w:val="00470293"/>
    <w:rsid w:val="004705E4"/>
    <w:rsid w:val="0047176B"/>
    <w:rsid w:val="004728F9"/>
    <w:rsid w:val="00475EF9"/>
    <w:rsid w:val="004763E0"/>
    <w:rsid w:val="00477649"/>
    <w:rsid w:val="0048071E"/>
    <w:rsid w:val="00480EBA"/>
    <w:rsid w:val="00481236"/>
    <w:rsid w:val="00481E95"/>
    <w:rsid w:val="00484841"/>
    <w:rsid w:val="00487BF6"/>
    <w:rsid w:val="00491A70"/>
    <w:rsid w:val="00492261"/>
    <w:rsid w:val="00493A42"/>
    <w:rsid w:val="00494944"/>
    <w:rsid w:val="00496F5A"/>
    <w:rsid w:val="00497F89"/>
    <w:rsid w:val="004A1FAB"/>
    <w:rsid w:val="004A2763"/>
    <w:rsid w:val="004A2B31"/>
    <w:rsid w:val="004A4166"/>
    <w:rsid w:val="004A59C9"/>
    <w:rsid w:val="004A6848"/>
    <w:rsid w:val="004A6C4C"/>
    <w:rsid w:val="004A7E51"/>
    <w:rsid w:val="004B0AC3"/>
    <w:rsid w:val="004B35E8"/>
    <w:rsid w:val="004B3860"/>
    <w:rsid w:val="004B4162"/>
    <w:rsid w:val="004B5421"/>
    <w:rsid w:val="004B5D32"/>
    <w:rsid w:val="004B5D8D"/>
    <w:rsid w:val="004C1454"/>
    <w:rsid w:val="004C1805"/>
    <w:rsid w:val="004C33AF"/>
    <w:rsid w:val="004C4B15"/>
    <w:rsid w:val="004C6349"/>
    <w:rsid w:val="004D1555"/>
    <w:rsid w:val="004D52A1"/>
    <w:rsid w:val="004D64C9"/>
    <w:rsid w:val="004D6E90"/>
    <w:rsid w:val="004D7A24"/>
    <w:rsid w:val="004E0DBB"/>
    <w:rsid w:val="004E2AA0"/>
    <w:rsid w:val="004E2F5E"/>
    <w:rsid w:val="004E361A"/>
    <w:rsid w:val="004E3B3D"/>
    <w:rsid w:val="004E3DF4"/>
    <w:rsid w:val="004E62D5"/>
    <w:rsid w:val="004E7F65"/>
    <w:rsid w:val="004F2C4B"/>
    <w:rsid w:val="004F33B4"/>
    <w:rsid w:val="004F3C13"/>
    <w:rsid w:val="004F6CA1"/>
    <w:rsid w:val="005006A1"/>
    <w:rsid w:val="00501889"/>
    <w:rsid w:val="0050188E"/>
    <w:rsid w:val="005034C1"/>
    <w:rsid w:val="005053A2"/>
    <w:rsid w:val="00505691"/>
    <w:rsid w:val="005108A5"/>
    <w:rsid w:val="00511CAF"/>
    <w:rsid w:val="00514E10"/>
    <w:rsid w:val="005151E8"/>
    <w:rsid w:val="00515376"/>
    <w:rsid w:val="00515A88"/>
    <w:rsid w:val="00516123"/>
    <w:rsid w:val="0051661A"/>
    <w:rsid w:val="0051796E"/>
    <w:rsid w:val="00523F8A"/>
    <w:rsid w:val="0052563A"/>
    <w:rsid w:val="00525DBE"/>
    <w:rsid w:val="00526720"/>
    <w:rsid w:val="005276FD"/>
    <w:rsid w:val="0052777B"/>
    <w:rsid w:val="00531205"/>
    <w:rsid w:val="005312D8"/>
    <w:rsid w:val="00531505"/>
    <w:rsid w:val="0053255E"/>
    <w:rsid w:val="0053279F"/>
    <w:rsid w:val="00532A0B"/>
    <w:rsid w:val="005349D7"/>
    <w:rsid w:val="00535DFD"/>
    <w:rsid w:val="00537368"/>
    <w:rsid w:val="005375ED"/>
    <w:rsid w:val="00537A8F"/>
    <w:rsid w:val="005416AB"/>
    <w:rsid w:val="00541EAB"/>
    <w:rsid w:val="00542648"/>
    <w:rsid w:val="005433C9"/>
    <w:rsid w:val="00543AAB"/>
    <w:rsid w:val="0054501F"/>
    <w:rsid w:val="00546F5F"/>
    <w:rsid w:val="00547A7E"/>
    <w:rsid w:val="00551257"/>
    <w:rsid w:val="00551E98"/>
    <w:rsid w:val="00551FD8"/>
    <w:rsid w:val="0055217A"/>
    <w:rsid w:val="00552D6C"/>
    <w:rsid w:val="0055310B"/>
    <w:rsid w:val="005536F0"/>
    <w:rsid w:val="005539CE"/>
    <w:rsid w:val="00555457"/>
    <w:rsid w:val="00556CCE"/>
    <w:rsid w:val="005604C3"/>
    <w:rsid w:val="00560C91"/>
    <w:rsid w:val="005634A7"/>
    <w:rsid w:val="0056518B"/>
    <w:rsid w:val="00572090"/>
    <w:rsid w:val="005723C2"/>
    <w:rsid w:val="0057244B"/>
    <w:rsid w:val="0057351D"/>
    <w:rsid w:val="00573CBF"/>
    <w:rsid w:val="00573F6A"/>
    <w:rsid w:val="0057575C"/>
    <w:rsid w:val="00575B26"/>
    <w:rsid w:val="00575BAB"/>
    <w:rsid w:val="00582197"/>
    <w:rsid w:val="00582265"/>
    <w:rsid w:val="00583180"/>
    <w:rsid w:val="0058413D"/>
    <w:rsid w:val="005847DA"/>
    <w:rsid w:val="00586AD4"/>
    <w:rsid w:val="005871E8"/>
    <w:rsid w:val="00587A1F"/>
    <w:rsid w:val="00591688"/>
    <w:rsid w:val="00593FA3"/>
    <w:rsid w:val="0059411D"/>
    <w:rsid w:val="00594EEE"/>
    <w:rsid w:val="00595C9A"/>
    <w:rsid w:val="00596C22"/>
    <w:rsid w:val="005A03E2"/>
    <w:rsid w:val="005A0856"/>
    <w:rsid w:val="005A0C8F"/>
    <w:rsid w:val="005A5824"/>
    <w:rsid w:val="005A6943"/>
    <w:rsid w:val="005A7DF4"/>
    <w:rsid w:val="005B17E3"/>
    <w:rsid w:val="005B1876"/>
    <w:rsid w:val="005B286F"/>
    <w:rsid w:val="005B4279"/>
    <w:rsid w:val="005B7CBD"/>
    <w:rsid w:val="005B7D09"/>
    <w:rsid w:val="005C02A0"/>
    <w:rsid w:val="005C38EF"/>
    <w:rsid w:val="005C5611"/>
    <w:rsid w:val="005C7B0A"/>
    <w:rsid w:val="005C7FAF"/>
    <w:rsid w:val="005D0C56"/>
    <w:rsid w:val="005D1D55"/>
    <w:rsid w:val="005D2118"/>
    <w:rsid w:val="005D256C"/>
    <w:rsid w:val="005D4196"/>
    <w:rsid w:val="005D5A42"/>
    <w:rsid w:val="005D711C"/>
    <w:rsid w:val="005D78A0"/>
    <w:rsid w:val="005E0A41"/>
    <w:rsid w:val="005E49A9"/>
    <w:rsid w:val="005E537A"/>
    <w:rsid w:val="005E6058"/>
    <w:rsid w:val="005E6460"/>
    <w:rsid w:val="005F09A4"/>
    <w:rsid w:val="005F1E49"/>
    <w:rsid w:val="005F3A4D"/>
    <w:rsid w:val="005F431F"/>
    <w:rsid w:val="005F5989"/>
    <w:rsid w:val="005F6032"/>
    <w:rsid w:val="005F7E35"/>
    <w:rsid w:val="00604A56"/>
    <w:rsid w:val="0060681E"/>
    <w:rsid w:val="00607C67"/>
    <w:rsid w:val="00607DB2"/>
    <w:rsid w:val="00610160"/>
    <w:rsid w:val="006131D0"/>
    <w:rsid w:val="00615B29"/>
    <w:rsid w:val="0061750A"/>
    <w:rsid w:val="00624354"/>
    <w:rsid w:val="00624835"/>
    <w:rsid w:val="00626094"/>
    <w:rsid w:val="006275F9"/>
    <w:rsid w:val="00627EF6"/>
    <w:rsid w:val="00630710"/>
    <w:rsid w:val="0063211B"/>
    <w:rsid w:val="006326BD"/>
    <w:rsid w:val="006346F1"/>
    <w:rsid w:val="00635E27"/>
    <w:rsid w:val="006412B2"/>
    <w:rsid w:val="0064154F"/>
    <w:rsid w:val="006423E7"/>
    <w:rsid w:val="00644661"/>
    <w:rsid w:val="00644B16"/>
    <w:rsid w:val="00650B83"/>
    <w:rsid w:val="006519D1"/>
    <w:rsid w:val="006568B6"/>
    <w:rsid w:val="00656B1F"/>
    <w:rsid w:val="00660750"/>
    <w:rsid w:val="006612AA"/>
    <w:rsid w:val="006614BE"/>
    <w:rsid w:val="00664937"/>
    <w:rsid w:val="006652FA"/>
    <w:rsid w:val="00665854"/>
    <w:rsid w:val="00670DF5"/>
    <w:rsid w:val="006712BE"/>
    <w:rsid w:val="0067395C"/>
    <w:rsid w:val="00676006"/>
    <w:rsid w:val="00676730"/>
    <w:rsid w:val="00676FB7"/>
    <w:rsid w:val="0067743C"/>
    <w:rsid w:val="0067753F"/>
    <w:rsid w:val="00680248"/>
    <w:rsid w:val="00680738"/>
    <w:rsid w:val="00680880"/>
    <w:rsid w:val="006867D4"/>
    <w:rsid w:val="00687A6E"/>
    <w:rsid w:val="00687E42"/>
    <w:rsid w:val="00691A8B"/>
    <w:rsid w:val="0069219D"/>
    <w:rsid w:val="006933A9"/>
    <w:rsid w:val="0069476A"/>
    <w:rsid w:val="0069483F"/>
    <w:rsid w:val="006A1150"/>
    <w:rsid w:val="006A1DC0"/>
    <w:rsid w:val="006A2EBB"/>
    <w:rsid w:val="006A2F4F"/>
    <w:rsid w:val="006A3ACD"/>
    <w:rsid w:val="006A41CC"/>
    <w:rsid w:val="006A75F4"/>
    <w:rsid w:val="006B2C2B"/>
    <w:rsid w:val="006B5817"/>
    <w:rsid w:val="006B6E2F"/>
    <w:rsid w:val="006C02DE"/>
    <w:rsid w:val="006C0BA3"/>
    <w:rsid w:val="006C11B4"/>
    <w:rsid w:val="006C47B7"/>
    <w:rsid w:val="006C6045"/>
    <w:rsid w:val="006D0328"/>
    <w:rsid w:val="006D076F"/>
    <w:rsid w:val="006D078F"/>
    <w:rsid w:val="006D173A"/>
    <w:rsid w:val="006D2595"/>
    <w:rsid w:val="006D274A"/>
    <w:rsid w:val="006D5EA1"/>
    <w:rsid w:val="006D63FE"/>
    <w:rsid w:val="006D6E7D"/>
    <w:rsid w:val="006D703C"/>
    <w:rsid w:val="006E0601"/>
    <w:rsid w:val="006E2A8C"/>
    <w:rsid w:val="006E42D9"/>
    <w:rsid w:val="006E5A58"/>
    <w:rsid w:val="006E6476"/>
    <w:rsid w:val="006E71E3"/>
    <w:rsid w:val="006F0322"/>
    <w:rsid w:val="006F2AAF"/>
    <w:rsid w:val="006F2C95"/>
    <w:rsid w:val="006F38AD"/>
    <w:rsid w:val="006F45C5"/>
    <w:rsid w:val="006F51FB"/>
    <w:rsid w:val="006F794E"/>
    <w:rsid w:val="00700F0A"/>
    <w:rsid w:val="0070130D"/>
    <w:rsid w:val="00701370"/>
    <w:rsid w:val="00704F74"/>
    <w:rsid w:val="0070503B"/>
    <w:rsid w:val="00706699"/>
    <w:rsid w:val="00707051"/>
    <w:rsid w:val="00707133"/>
    <w:rsid w:val="00710445"/>
    <w:rsid w:val="00711544"/>
    <w:rsid w:val="00712BCA"/>
    <w:rsid w:val="00713C3E"/>
    <w:rsid w:val="007147B9"/>
    <w:rsid w:val="00715590"/>
    <w:rsid w:val="00717D7C"/>
    <w:rsid w:val="007202C7"/>
    <w:rsid w:val="00721FD6"/>
    <w:rsid w:val="00723277"/>
    <w:rsid w:val="00723C37"/>
    <w:rsid w:val="007272AD"/>
    <w:rsid w:val="00727395"/>
    <w:rsid w:val="00727682"/>
    <w:rsid w:val="00727BB7"/>
    <w:rsid w:val="0073070D"/>
    <w:rsid w:val="007309A6"/>
    <w:rsid w:val="007316C8"/>
    <w:rsid w:val="00731723"/>
    <w:rsid w:val="00731CA8"/>
    <w:rsid w:val="00732E5D"/>
    <w:rsid w:val="00733786"/>
    <w:rsid w:val="00740ABA"/>
    <w:rsid w:val="00741349"/>
    <w:rsid w:val="0074145A"/>
    <w:rsid w:val="00743D89"/>
    <w:rsid w:val="00744F06"/>
    <w:rsid w:val="00747571"/>
    <w:rsid w:val="00750619"/>
    <w:rsid w:val="0075261F"/>
    <w:rsid w:val="00761702"/>
    <w:rsid w:val="0076409B"/>
    <w:rsid w:val="00764F7E"/>
    <w:rsid w:val="007663B1"/>
    <w:rsid w:val="0076680F"/>
    <w:rsid w:val="00766DC9"/>
    <w:rsid w:val="0077126A"/>
    <w:rsid w:val="00771645"/>
    <w:rsid w:val="00772285"/>
    <w:rsid w:val="00773C2B"/>
    <w:rsid w:val="00774FA9"/>
    <w:rsid w:val="00775BEF"/>
    <w:rsid w:val="0077670E"/>
    <w:rsid w:val="00780FD0"/>
    <w:rsid w:val="00783466"/>
    <w:rsid w:val="007846FD"/>
    <w:rsid w:val="00785233"/>
    <w:rsid w:val="007869C1"/>
    <w:rsid w:val="00787D25"/>
    <w:rsid w:val="0079147B"/>
    <w:rsid w:val="00791628"/>
    <w:rsid w:val="0079330C"/>
    <w:rsid w:val="00793CFD"/>
    <w:rsid w:val="00795A2F"/>
    <w:rsid w:val="007972F1"/>
    <w:rsid w:val="007A02F1"/>
    <w:rsid w:val="007A0378"/>
    <w:rsid w:val="007A0811"/>
    <w:rsid w:val="007A2D19"/>
    <w:rsid w:val="007A32E7"/>
    <w:rsid w:val="007A4B9A"/>
    <w:rsid w:val="007A5666"/>
    <w:rsid w:val="007A6BBA"/>
    <w:rsid w:val="007A6E79"/>
    <w:rsid w:val="007A7B2B"/>
    <w:rsid w:val="007A7F2D"/>
    <w:rsid w:val="007B1DC3"/>
    <w:rsid w:val="007B5D90"/>
    <w:rsid w:val="007B5F7F"/>
    <w:rsid w:val="007C0045"/>
    <w:rsid w:val="007C01C3"/>
    <w:rsid w:val="007C1134"/>
    <w:rsid w:val="007C12F2"/>
    <w:rsid w:val="007C5AF9"/>
    <w:rsid w:val="007C60AB"/>
    <w:rsid w:val="007C6480"/>
    <w:rsid w:val="007D20AB"/>
    <w:rsid w:val="007D248B"/>
    <w:rsid w:val="007D4C25"/>
    <w:rsid w:val="007D52E1"/>
    <w:rsid w:val="007D5931"/>
    <w:rsid w:val="007D72C6"/>
    <w:rsid w:val="007D737B"/>
    <w:rsid w:val="007D7408"/>
    <w:rsid w:val="007E16C3"/>
    <w:rsid w:val="007E18B0"/>
    <w:rsid w:val="007E1D9C"/>
    <w:rsid w:val="007E213A"/>
    <w:rsid w:val="007E260C"/>
    <w:rsid w:val="007E2757"/>
    <w:rsid w:val="007E3991"/>
    <w:rsid w:val="007E61B7"/>
    <w:rsid w:val="007E69DF"/>
    <w:rsid w:val="007E6A85"/>
    <w:rsid w:val="007F05FC"/>
    <w:rsid w:val="007F139B"/>
    <w:rsid w:val="007F2033"/>
    <w:rsid w:val="007F6802"/>
    <w:rsid w:val="007F6857"/>
    <w:rsid w:val="00801275"/>
    <w:rsid w:val="00801DF1"/>
    <w:rsid w:val="008024C6"/>
    <w:rsid w:val="0080274A"/>
    <w:rsid w:val="0080315B"/>
    <w:rsid w:val="0080524C"/>
    <w:rsid w:val="00805727"/>
    <w:rsid w:val="00806EAF"/>
    <w:rsid w:val="00811D7A"/>
    <w:rsid w:val="00812FD2"/>
    <w:rsid w:val="00815AB3"/>
    <w:rsid w:val="00816B17"/>
    <w:rsid w:val="00816B70"/>
    <w:rsid w:val="008214CE"/>
    <w:rsid w:val="00823A01"/>
    <w:rsid w:val="00824B75"/>
    <w:rsid w:val="0082587B"/>
    <w:rsid w:val="00827372"/>
    <w:rsid w:val="00827D4F"/>
    <w:rsid w:val="00830F29"/>
    <w:rsid w:val="00831195"/>
    <w:rsid w:val="008334FF"/>
    <w:rsid w:val="00833BDC"/>
    <w:rsid w:val="0083581A"/>
    <w:rsid w:val="00840759"/>
    <w:rsid w:val="0084158C"/>
    <w:rsid w:val="008437B9"/>
    <w:rsid w:val="00845E6C"/>
    <w:rsid w:val="0084662E"/>
    <w:rsid w:val="008466C9"/>
    <w:rsid w:val="00846DDF"/>
    <w:rsid w:val="00846FFD"/>
    <w:rsid w:val="00850501"/>
    <w:rsid w:val="0085088C"/>
    <w:rsid w:val="008512F9"/>
    <w:rsid w:val="008519E8"/>
    <w:rsid w:val="00851A76"/>
    <w:rsid w:val="008545B6"/>
    <w:rsid w:val="008575DD"/>
    <w:rsid w:val="00857D9C"/>
    <w:rsid w:val="008608C6"/>
    <w:rsid w:val="00861CE7"/>
    <w:rsid w:val="008637D3"/>
    <w:rsid w:val="00865009"/>
    <w:rsid w:val="00865257"/>
    <w:rsid w:val="00867A1D"/>
    <w:rsid w:val="00872BD0"/>
    <w:rsid w:val="00872CE9"/>
    <w:rsid w:val="00875A5A"/>
    <w:rsid w:val="00875CAB"/>
    <w:rsid w:val="00875F41"/>
    <w:rsid w:val="00876359"/>
    <w:rsid w:val="008769A4"/>
    <w:rsid w:val="00877A46"/>
    <w:rsid w:val="00877A84"/>
    <w:rsid w:val="0088123F"/>
    <w:rsid w:val="008829B0"/>
    <w:rsid w:val="00884D40"/>
    <w:rsid w:val="008854BA"/>
    <w:rsid w:val="00887BD6"/>
    <w:rsid w:val="008912E8"/>
    <w:rsid w:val="008921F0"/>
    <w:rsid w:val="00892829"/>
    <w:rsid w:val="00894081"/>
    <w:rsid w:val="008952A0"/>
    <w:rsid w:val="00896301"/>
    <w:rsid w:val="00896E7C"/>
    <w:rsid w:val="00897C23"/>
    <w:rsid w:val="00897EFE"/>
    <w:rsid w:val="008A1473"/>
    <w:rsid w:val="008A1502"/>
    <w:rsid w:val="008A1CAC"/>
    <w:rsid w:val="008A2398"/>
    <w:rsid w:val="008A2753"/>
    <w:rsid w:val="008A3271"/>
    <w:rsid w:val="008A32D8"/>
    <w:rsid w:val="008A447C"/>
    <w:rsid w:val="008A4F20"/>
    <w:rsid w:val="008A596D"/>
    <w:rsid w:val="008B028F"/>
    <w:rsid w:val="008B2339"/>
    <w:rsid w:val="008B443E"/>
    <w:rsid w:val="008B4E8F"/>
    <w:rsid w:val="008B53B5"/>
    <w:rsid w:val="008B5427"/>
    <w:rsid w:val="008B702E"/>
    <w:rsid w:val="008B7137"/>
    <w:rsid w:val="008B77C2"/>
    <w:rsid w:val="008C406B"/>
    <w:rsid w:val="008C6C25"/>
    <w:rsid w:val="008C71B2"/>
    <w:rsid w:val="008C7CC7"/>
    <w:rsid w:val="008D1026"/>
    <w:rsid w:val="008D1B12"/>
    <w:rsid w:val="008D2122"/>
    <w:rsid w:val="008D2237"/>
    <w:rsid w:val="008D23A1"/>
    <w:rsid w:val="008D2B2B"/>
    <w:rsid w:val="008D765B"/>
    <w:rsid w:val="008E15E1"/>
    <w:rsid w:val="008E2CA1"/>
    <w:rsid w:val="008E3B5D"/>
    <w:rsid w:val="008E4A3E"/>
    <w:rsid w:val="008E5DCD"/>
    <w:rsid w:val="008E6F12"/>
    <w:rsid w:val="008E7217"/>
    <w:rsid w:val="008F03AD"/>
    <w:rsid w:val="008F18F2"/>
    <w:rsid w:val="008F2B78"/>
    <w:rsid w:val="008F3CD3"/>
    <w:rsid w:val="008F5BFB"/>
    <w:rsid w:val="008F6D5B"/>
    <w:rsid w:val="008F6ED1"/>
    <w:rsid w:val="008F7A2A"/>
    <w:rsid w:val="00900E67"/>
    <w:rsid w:val="009014FD"/>
    <w:rsid w:val="00903D3A"/>
    <w:rsid w:val="0090756B"/>
    <w:rsid w:val="009101C9"/>
    <w:rsid w:val="00912175"/>
    <w:rsid w:val="0091262A"/>
    <w:rsid w:val="009138B2"/>
    <w:rsid w:val="00914519"/>
    <w:rsid w:val="00915E8A"/>
    <w:rsid w:val="00917852"/>
    <w:rsid w:val="00920A84"/>
    <w:rsid w:val="00920AD2"/>
    <w:rsid w:val="009218C8"/>
    <w:rsid w:val="00921BD9"/>
    <w:rsid w:val="009239CC"/>
    <w:rsid w:val="009252E1"/>
    <w:rsid w:val="00925E0A"/>
    <w:rsid w:val="00926873"/>
    <w:rsid w:val="00930EF7"/>
    <w:rsid w:val="00934F0E"/>
    <w:rsid w:val="0093528F"/>
    <w:rsid w:val="00935A33"/>
    <w:rsid w:val="009405C4"/>
    <w:rsid w:val="0094176D"/>
    <w:rsid w:val="009453F3"/>
    <w:rsid w:val="0095018B"/>
    <w:rsid w:val="00950F88"/>
    <w:rsid w:val="00952E0C"/>
    <w:rsid w:val="00953A54"/>
    <w:rsid w:val="00954771"/>
    <w:rsid w:val="0095556B"/>
    <w:rsid w:val="009579E9"/>
    <w:rsid w:val="00961A8B"/>
    <w:rsid w:val="00961EA0"/>
    <w:rsid w:val="009662C2"/>
    <w:rsid w:val="00971646"/>
    <w:rsid w:val="00971C19"/>
    <w:rsid w:val="0097248E"/>
    <w:rsid w:val="00980B50"/>
    <w:rsid w:val="00984E74"/>
    <w:rsid w:val="009865EA"/>
    <w:rsid w:val="00986941"/>
    <w:rsid w:val="00987D15"/>
    <w:rsid w:val="00990F5C"/>
    <w:rsid w:val="00994ABA"/>
    <w:rsid w:val="009A1C5A"/>
    <w:rsid w:val="009A1DB2"/>
    <w:rsid w:val="009A1EBD"/>
    <w:rsid w:val="009A2A14"/>
    <w:rsid w:val="009A53F8"/>
    <w:rsid w:val="009A5FF4"/>
    <w:rsid w:val="009A6060"/>
    <w:rsid w:val="009A6A81"/>
    <w:rsid w:val="009B17AE"/>
    <w:rsid w:val="009B246D"/>
    <w:rsid w:val="009B3768"/>
    <w:rsid w:val="009B3CA4"/>
    <w:rsid w:val="009B3CC6"/>
    <w:rsid w:val="009B42EA"/>
    <w:rsid w:val="009B4959"/>
    <w:rsid w:val="009C174C"/>
    <w:rsid w:val="009C1E88"/>
    <w:rsid w:val="009C3789"/>
    <w:rsid w:val="009C5874"/>
    <w:rsid w:val="009C5CE2"/>
    <w:rsid w:val="009C68C2"/>
    <w:rsid w:val="009C6985"/>
    <w:rsid w:val="009C7DF9"/>
    <w:rsid w:val="009D0FD6"/>
    <w:rsid w:val="009D3197"/>
    <w:rsid w:val="009D3A7E"/>
    <w:rsid w:val="009D499E"/>
    <w:rsid w:val="009D7927"/>
    <w:rsid w:val="009E08AF"/>
    <w:rsid w:val="009E3B76"/>
    <w:rsid w:val="009E4CD1"/>
    <w:rsid w:val="009E57EA"/>
    <w:rsid w:val="009E6FF3"/>
    <w:rsid w:val="009F06BD"/>
    <w:rsid w:val="009F3EAF"/>
    <w:rsid w:val="009F4CEB"/>
    <w:rsid w:val="009F6C29"/>
    <w:rsid w:val="009F78F5"/>
    <w:rsid w:val="00A03AAC"/>
    <w:rsid w:val="00A05723"/>
    <w:rsid w:val="00A05DCA"/>
    <w:rsid w:val="00A067F1"/>
    <w:rsid w:val="00A10FC3"/>
    <w:rsid w:val="00A12023"/>
    <w:rsid w:val="00A135F5"/>
    <w:rsid w:val="00A14FC6"/>
    <w:rsid w:val="00A15EFA"/>
    <w:rsid w:val="00A16A31"/>
    <w:rsid w:val="00A17A53"/>
    <w:rsid w:val="00A17B18"/>
    <w:rsid w:val="00A20303"/>
    <w:rsid w:val="00A20882"/>
    <w:rsid w:val="00A20ED2"/>
    <w:rsid w:val="00A21434"/>
    <w:rsid w:val="00A21500"/>
    <w:rsid w:val="00A21906"/>
    <w:rsid w:val="00A2210E"/>
    <w:rsid w:val="00A23FED"/>
    <w:rsid w:val="00A25A1D"/>
    <w:rsid w:val="00A27228"/>
    <w:rsid w:val="00A27903"/>
    <w:rsid w:val="00A34076"/>
    <w:rsid w:val="00A370C4"/>
    <w:rsid w:val="00A410CA"/>
    <w:rsid w:val="00A41F2F"/>
    <w:rsid w:val="00A42715"/>
    <w:rsid w:val="00A43A58"/>
    <w:rsid w:val="00A464F0"/>
    <w:rsid w:val="00A473B0"/>
    <w:rsid w:val="00A47559"/>
    <w:rsid w:val="00A50D86"/>
    <w:rsid w:val="00A50DE3"/>
    <w:rsid w:val="00A51EC8"/>
    <w:rsid w:val="00A52836"/>
    <w:rsid w:val="00A54256"/>
    <w:rsid w:val="00A54BC2"/>
    <w:rsid w:val="00A55169"/>
    <w:rsid w:val="00A55265"/>
    <w:rsid w:val="00A5539F"/>
    <w:rsid w:val="00A5759C"/>
    <w:rsid w:val="00A62289"/>
    <w:rsid w:val="00A63678"/>
    <w:rsid w:val="00A65A4A"/>
    <w:rsid w:val="00A706D7"/>
    <w:rsid w:val="00A73611"/>
    <w:rsid w:val="00A755E3"/>
    <w:rsid w:val="00A771DE"/>
    <w:rsid w:val="00A775EA"/>
    <w:rsid w:val="00A77A7C"/>
    <w:rsid w:val="00A80814"/>
    <w:rsid w:val="00A8253C"/>
    <w:rsid w:val="00A8255B"/>
    <w:rsid w:val="00A846B6"/>
    <w:rsid w:val="00A84CD0"/>
    <w:rsid w:val="00A85505"/>
    <w:rsid w:val="00A86FBB"/>
    <w:rsid w:val="00A877F0"/>
    <w:rsid w:val="00A90A74"/>
    <w:rsid w:val="00A91487"/>
    <w:rsid w:val="00A91909"/>
    <w:rsid w:val="00A93430"/>
    <w:rsid w:val="00AA5806"/>
    <w:rsid w:val="00AA5E5F"/>
    <w:rsid w:val="00AA7757"/>
    <w:rsid w:val="00AA7B47"/>
    <w:rsid w:val="00AB1049"/>
    <w:rsid w:val="00AB2A77"/>
    <w:rsid w:val="00AB740C"/>
    <w:rsid w:val="00AB782F"/>
    <w:rsid w:val="00AB7AC9"/>
    <w:rsid w:val="00AB7FD0"/>
    <w:rsid w:val="00AC0347"/>
    <w:rsid w:val="00AC110F"/>
    <w:rsid w:val="00AC2167"/>
    <w:rsid w:val="00AC26D3"/>
    <w:rsid w:val="00AD2077"/>
    <w:rsid w:val="00AD2638"/>
    <w:rsid w:val="00AD3A08"/>
    <w:rsid w:val="00AD539A"/>
    <w:rsid w:val="00AD7BAA"/>
    <w:rsid w:val="00AE11E3"/>
    <w:rsid w:val="00AE2277"/>
    <w:rsid w:val="00AE2796"/>
    <w:rsid w:val="00AE3BBF"/>
    <w:rsid w:val="00AE5FC7"/>
    <w:rsid w:val="00AE706F"/>
    <w:rsid w:val="00AE7AC2"/>
    <w:rsid w:val="00AF2B2E"/>
    <w:rsid w:val="00AF2CF1"/>
    <w:rsid w:val="00AF3967"/>
    <w:rsid w:val="00AF3AE1"/>
    <w:rsid w:val="00AF5242"/>
    <w:rsid w:val="00B0159E"/>
    <w:rsid w:val="00B02149"/>
    <w:rsid w:val="00B03BF2"/>
    <w:rsid w:val="00B055A1"/>
    <w:rsid w:val="00B05AE8"/>
    <w:rsid w:val="00B07072"/>
    <w:rsid w:val="00B07F3F"/>
    <w:rsid w:val="00B1131D"/>
    <w:rsid w:val="00B1360F"/>
    <w:rsid w:val="00B1546B"/>
    <w:rsid w:val="00B15BA3"/>
    <w:rsid w:val="00B16C69"/>
    <w:rsid w:val="00B20247"/>
    <w:rsid w:val="00B225E6"/>
    <w:rsid w:val="00B24795"/>
    <w:rsid w:val="00B24FC5"/>
    <w:rsid w:val="00B268C2"/>
    <w:rsid w:val="00B2736C"/>
    <w:rsid w:val="00B30276"/>
    <w:rsid w:val="00B34978"/>
    <w:rsid w:val="00B36628"/>
    <w:rsid w:val="00B42643"/>
    <w:rsid w:val="00B4314F"/>
    <w:rsid w:val="00B43C0E"/>
    <w:rsid w:val="00B43DE5"/>
    <w:rsid w:val="00B45AB0"/>
    <w:rsid w:val="00B46488"/>
    <w:rsid w:val="00B46795"/>
    <w:rsid w:val="00B473E6"/>
    <w:rsid w:val="00B47433"/>
    <w:rsid w:val="00B5155B"/>
    <w:rsid w:val="00B519A6"/>
    <w:rsid w:val="00B52D18"/>
    <w:rsid w:val="00B555DC"/>
    <w:rsid w:val="00B622DB"/>
    <w:rsid w:val="00B624A0"/>
    <w:rsid w:val="00B62926"/>
    <w:rsid w:val="00B642A7"/>
    <w:rsid w:val="00B703B1"/>
    <w:rsid w:val="00B717D7"/>
    <w:rsid w:val="00B71BE2"/>
    <w:rsid w:val="00B73803"/>
    <w:rsid w:val="00B7693C"/>
    <w:rsid w:val="00B77EFD"/>
    <w:rsid w:val="00B80993"/>
    <w:rsid w:val="00B80F26"/>
    <w:rsid w:val="00B8127D"/>
    <w:rsid w:val="00B8257A"/>
    <w:rsid w:val="00B8263C"/>
    <w:rsid w:val="00B82880"/>
    <w:rsid w:val="00B82D27"/>
    <w:rsid w:val="00B8639B"/>
    <w:rsid w:val="00B9062B"/>
    <w:rsid w:val="00B90AA8"/>
    <w:rsid w:val="00B949DC"/>
    <w:rsid w:val="00B96313"/>
    <w:rsid w:val="00B96CBE"/>
    <w:rsid w:val="00B96D70"/>
    <w:rsid w:val="00BA02C2"/>
    <w:rsid w:val="00BA0F1A"/>
    <w:rsid w:val="00BA1177"/>
    <w:rsid w:val="00BA162B"/>
    <w:rsid w:val="00BA27F3"/>
    <w:rsid w:val="00BA33B3"/>
    <w:rsid w:val="00BA3E2F"/>
    <w:rsid w:val="00BA46DC"/>
    <w:rsid w:val="00BA6035"/>
    <w:rsid w:val="00BA6314"/>
    <w:rsid w:val="00BB25C2"/>
    <w:rsid w:val="00BB5ECF"/>
    <w:rsid w:val="00BB6432"/>
    <w:rsid w:val="00BC2A96"/>
    <w:rsid w:val="00BC34BF"/>
    <w:rsid w:val="00BC3627"/>
    <w:rsid w:val="00BC3D2F"/>
    <w:rsid w:val="00BC505E"/>
    <w:rsid w:val="00BC7478"/>
    <w:rsid w:val="00BD01C4"/>
    <w:rsid w:val="00BD0E80"/>
    <w:rsid w:val="00BD16E9"/>
    <w:rsid w:val="00BD1D3E"/>
    <w:rsid w:val="00BD1D49"/>
    <w:rsid w:val="00BD1DD5"/>
    <w:rsid w:val="00BD3107"/>
    <w:rsid w:val="00BD36AA"/>
    <w:rsid w:val="00BD5008"/>
    <w:rsid w:val="00BD5051"/>
    <w:rsid w:val="00BD6234"/>
    <w:rsid w:val="00BD644C"/>
    <w:rsid w:val="00BD6ED0"/>
    <w:rsid w:val="00BE0220"/>
    <w:rsid w:val="00BE1A5E"/>
    <w:rsid w:val="00BE3DE6"/>
    <w:rsid w:val="00BE632F"/>
    <w:rsid w:val="00BE688B"/>
    <w:rsid w:val="00BF0941"/>
    <w:rsid w:val="00BF1B30"/>
    <w:rsid w:val="00BF25FF"/>
    <w:rsid w:val="00BF3648"/>
    <w:rsid w:val="00BF3F55"/>
    <w:rsid w:val="00BF5958"/>
    <w:rsid w:val="00BF5D9D"/>
    <w:rsid w:val="00BF6B5C"/>
    <w:rsid w:val="00C00480"/>
    <w:rsid w:val="00C0165B"/>
    <w:rsid w:val="00C02597"/>
    <w:rsid w:val="00C02A4D"/>
    <w:rsid w:val="00C03273"/>
    <w:rsid w:val="00C03A63"/>
    <w:rsid w:val="00C0482C"/>
    <w:rsid w:val="00C04B2D"/>
    <w:rsid w:val="00C05986"/>
    <w:rsid w:val="00C06868"/>
    <w:rsid w:val="00C10D4C"/>
    <w:rsid w:val="00C10E5D"/>
    <w:rsid w:val="00C10FA4"/>
    <w:rsid w:val="00C11CD4"/>
    <w:rsid w:val="00C14983"/>
    <w:rsid w:val="00C20A12"/>
    <w:rsid w:val="00C20BA3"/>
    <w:rsid w:val="00C226A1"/>
    <w:rsid w:val="00C2282E"/>
    <w:rsid w:val="00C22B0F"/>
    <w:rsid w:val="00C23E21"/>
    <w:rsid w:val="00C25D5B"/>
    <w:rsid w:val="00C25E08"/>
    <w:rsid w:val="00C26154"/>
    <w:rsid w:val="00C27F99"/>
    <w:rsid w:val="00C311C7"/>
    <w:rsid w:val="00C31539"/>
    <w:rsid w:val="00C316F2"/>
    <w:rsid w:val="00C3184B"/>
    <w:rsid w:val="00C324F0"/>
    <w:rsid w:val="00C334CF"/>
    <w:rsid w:val="00C34315"/>
    <w:rsid w:val="00C3459A"/>
    <w:rsid w:val="00C3646C"/>
    <w:rsid w:val="00C4025A"/>
    <w:rsid w:val="00C41A9F"/>
    <w:rsid w:val="00C4239C"/>
    <w:rsid w:val="00C4478C"/>
    <w:rsid w:val="00C520F8"/>
    <w:rsid w:val="00C52185"/>
    <w:rsid w:val="00C529C9"/>
    <w:rsid w:val="00C52A7A"/>
    <w:rsid w:val="00C5462C"/>
    <w:rsid w:val="00C5611E"/>
    <w:rsid w:val="00C56297"/>
    <w:rsid w:val="00C56976"/>
    <w:rsid w:val="00C56D6F"/>
    <w:rsid w:val="00C610DE"/>
    <w:rsid w:val="00C61573"/>
    <w:rsid w:val="00C61F09"/>
    <w:rsid w:val="00C62A07"/>
    <w:rsid w:val="00C62B11"/>
    <w:rsid w:val="00C62D97"/>
    <w:rsid w:val="00C674A3"/>
    <w:rsid w:val="00C7015E"/>
    <w:rsid w:val="00C70186"/>
    <w:rsid w:val="00C71FEB"/>
    <w:rsid w:val="00C73A53"/>
    <w:rsid w:val="00C752DD"/>
    <w:rsid w:val="00C7607F"/>
    <w:rsid w:val="00C76947"/>
    <w:rsid w:val="00C7697E"/>
    <w:rsid w:val="00C77C7A"/>
    <w:rsid w:val="00C77E64"/>
    <w:rsid w:val="00C826EE"/>
    <w:rsid w:val="00C837F3"/>
    <w:rsid w:val="00C83B0E"/>
    <w:rsid w:val="00C8456D"/>
    <w:rsid w:val="00C855B3"/>
    <w:rsid w:val="00C85D96"/>
    <w:rsid w:val="00C93570"/>
    <w:rsid w:val="00C9381F"/>
    <w:rsid w:val="00C96719"/>
    <w:rsid w:val="00C96E04"/>
    <w:rsid w:val="00C96ED4"/>
    <w:rsid w:val="00CA0E39"/>
    <w:rsid w:val="00CA2A72"/>
    <w:rsid w:val="00CA305A"/>
    <w:rsid w:val="00CA340E"/>
    <w:rsid w:val="00CA4559"/>
    <w:rsid w:val="00CA5046"/>
    <w:rsid w:val="00CB0440"/>
    <w:rsid w:val="00CB06C2"/>
    <w:rsid w:val="00CB111C"/>
    <w:rsid w:val="00CB4212"/>
    <w:rsid w:val="00CB689E"/>
    <w:rsid w:val="00CC19BC"/>
    <w:rsid w:val="00CC1B22"/>
    <w:rsid w:val="00CC5796"/>
    <w:rsid w:val="00CC7634"/>
    <w:rsid w:val="00CD08BB"/>
    <w:rsid w:val="00CD2ABD"/>
    <w:rsid w:val="00CD319C"/>
    <w:rsid w:val="00CD322D"/>
    <w:rsid w:val="00CD7028"/>
    <w:rsid w:val="00CE3A64"/>
    <w:rsid w:val="00CE5A40"/>
    <w:rsid w:val="00CE61A8"/>
    <w:rsid w:val="00CE71D4"/>
    <w:rsid w:val="00CE7D2F"/>
    <w:rsid w:val="00CF7181"/>
    <w:rsid w:val="00CF7617"/>
    <w:rsid w:val="00D003D5"/>
    <w:rsid w:val="00D00DF5"/>
    <w:rsid w:val="00D0157C"/>
    <w:rsid w:val="00D01EB1"/>
    <w:rsid w:val="00D03BDB"/>
    <w:rsid w:val="00D04567"/>
    <w:rsid w:val="00D04939"/>
    <w:rsid w:val="00D0587D"/>
    <w:rsid w:val="00D10BF4"/>
    <w:rsid w:val="00D11C40"/>
    <w:rsid w:val="00D13580"/>
    <w:rsid w:val="00D161E2"/>
    <w:rsid w:val="00D16DBA"/>
    <w:rsid w:val="00D202F6"/>
    <w:rsid w:val="00D204B1"/>
    <w:rsid w:val="00D210C2"/>
    <w:rsid w:val="00D22792"/>
    <w:rsid w:val="00D235BD"/>
    <w:rsid w:val="00D2489C"/>
    <w:rsid w:val="00D25B6D"/>
    <w:rsid w:val="00D25CB8"/>
    <w:rsid w:val="00D27D89"/>
    <w:rsid w:val="00D30077"/>
    <w:rsid w:val="00D30449"/>
    <w:rsid w:val="00D31E60"/>
    <w:rsid w:val="00D346B8"/>
    <w:rsid w:val="00D35018"/>
    <w:rsid w:val="00D36D24"/>
    <w:rsid w:val="00D36FAC"/>
    <w:rsid w:val="00D370A7"/>
    <w:rsid w:val="00D37227"/>
    <w:rsid w:val="00D42F77"/>
    <w:rsid w:val="00D435C3"/>
    <w:rsid w:val="00D43873"/>
    <w:rsid w:val="00D458EE"/>
    <w:rsid w:val="00D502CB"/>
    <w:rsid w:val="00D504C7"/>
    <w:rsid w:val="00D50ACB"/>
    <w:rsid w:val="00D53522"/>
    <w:rsid w:val="00D53A6E"/>
    <w:rsid w:val="00D57FAF"/>
    <w:rsid w:val="00D62B4C"/>
    <w:rsid w:val="00D63F15"/>
    <w:rsid w:val="00D6498C"/>
    <w:rsid w:val="00D67F60"/>
    <w:rsid w:val="00D700D2"/>
    <w:rsid w:val="00D719ED"/>
    <w:rsid w:val="00D71C2B"/>
    <w:rsid w:val="00D73BA7"/>
    <w:rsid w:val="00D74263"/>
    <w:rsid w:val="00D757D5"/>
    <w:rsid w:val="00D77BA6"/>
    <w:rsid w:val="00D77BD8"/>
    <w:rsid w:val="00D8235C"/>
    <w:rsid w:val="00D8311C"/>
    <w:rsid w:val="00D83914"/>
    <w:rsid w:val="00D8502F"/>
    <w:rsid w:val="00D85718"/>
    <w:rsid w:val="00D87399"/>
    <w:rsid w:val="00D878E7"/>
    <w:rsid w:val="00D87F13"/>
    <w:rsid w:val="00D91D59"/>
    <w:rsid w:val="00D923DE"/>
    <w:rsid w:val="00D929DC"/>
    <w:rsid w:val="00D93213"/>
    <w:rsid w:val="00D93861"/>
    <w:rsid w:val="00D940B9"/>
    <w:rsid w:val="00D94717"/>
    <w:rsid w:val="00D95961"/>
    <w:rsid w:val="00D9707B"/>
    <w:rsid w:val="00DA044F"/>
    <w:rsid w:val="00DA1E8D"/>
    <w:rsid w:val="00DA30F5"/>
    <w:rsid w:val="00DA381B"/>
    <w:rsid w:val="00DA58CF"/>
    <w:rsid w:val="00DB0356"/>
    <w:rsid w:val="00DB2AF4"/>
    <w:rsid w:val="00DB3514"/>
    <w:rsid w:val="00DB3C6F"/>
    <w:rsid w:val="00DB5E4C"/>
    <w:rsid w:val="00DB630A"/>
    <w:rsid w:val="00DB6DDD"/>
    <w:rsid w:val="00DB6F17"/>
    <w:rsid w:val="00DB6F32"/>
    <w:rsid w:val="00DB6F63"/>
    <w:rsid w:val="00DC0083"/>
    <w:rsid w:val="00DC16D6"/>
    <w:rsid w:val="00DC2ECD"/>
    <w:rsid w:val="00DC3D97"/>
    <w:rsid w:val="00DC3DFA"/>
    <w:rsid w:val="00DC6BEB"/>
    <w:rsid w:val="00DD01FA"/>
    <w:rsid w:val="00DD107D"/>
    <w:rsid w:val="00DD16D6"/>
    <w:rsid w:val="00DD2392"/>
    <w:rsid w:val="00DD35A2"/>
    <w:rsid w:val="00DD3AAB"/>
    <w:rsid w:val="00DD485D"/>
    <w:rsid w:val="00DD4A53"/>
    <w:rsid w:val="00DD6170"/>
    <w:rsid w:val="00DD7922"/>
    <w:rsid w:val="00DD7AA9"/>
    <w:rsid w:val="00DE0301"/>
    <w:rsid w:val="00DE301F"/>
    <w:rsid w:val="00DE3907"/>
    <w:rsid w:val="00DE3BA8"/>
    <w:rsid w:val="00DE4A80"/>
    <w:rsid w:val="00DE51D3"/>
    <w:rsid w:val="00DE70E7"/>
    <w:rsid w:val="00DF08AB"/>
    <w:rsid w:val="00DF1A67"/>
    <w:rsid w:val="00DF2C77"/>
    <w:rsid w:val="00DF3BE0"/>
    <w:rsid w:val="00DF3C1F"/>
    <w:rsid w:val="00DF510A"/>
    <w:rsid w:val="00DF5178"/>
    <w:rsid w:val="00DF7C7E"/>
    <w:rsid w:val="00E008B2"/>
    <w:rsid w:val="00E00D7F"/>
    <w:rsid w:val="00E012C0"/>
    <w:rsid w:val="00E0328D"/>
    <w:rsid w:val="00E0460E"/>
    <w:rsid w:val="00E04759"/>
    <w:rsid w:val="00E053B4"/>
    <w:rsid w:val="00E05CE4"/>
    <w:rsid w:val="00E10A01"/>
    <w:rsid w:val="00E10BEE"/>
    <w:rsid w:val="00E10C5F"/>
    <w:rsid w:val="00E10DBB"/>
    <w:rsid w:val="00E12ACD"/>
    <w:rsid w:val="00E13331"/>
    <w:rsid w:val="00E1626A"/>
    <w:rsid w:val="00E169B4"/>
    <w:rsid w:val="00E176A5"/>
    <w:rsid w:val="00E17FD3"/>
    <w:rsid w:val="00E22685"/>
    <w:rsid w:val="00E25F99"/>
    <w:rsid w:val="00E300E9"/>
    <w:rsid w:val="00E3055F"/>
    <w:rsid w:val="00E32E86"/>
    <w:rsid w:val="00E3317C"/>
    <w:rsid w:val="00E35BD6"/>
    <w:rsid w:val="00E35F10"/>
    <w:rsid w:val="00E36196"/>
    <w:rsid w:val="00E40DDB"/>
    <w:rsid w:val="00E41543"/>
    <w:rsid w:val="00E42992"/>
    <w:rsid w:val="00E42FB3"/>
    <w:rsid w:val="00E43524"/>
    <w:rsid w:val="00E4563F"/>
    <w:rsid w:val="00E46EC6"/>
    <w:rsid w:val="00E5167E"/>
    <w:rsid w:val="00E551D4"/>
    <w:rsid w:val="00E554CC"/>
    <w:rsid w:val="00E56865"/>
    <w:rsid w:val="00E57039"/>
    <w:rsid w:val="00E5720D"/>
    <w:rsid w:val="00E600BE"/>
    <w:rsid w:val="00E635D6"/>
    <w:rsid w:val="00E63687"/>
    <w:rsid w:val="00E63830"/>
    <w:rsid w:val="00E6448F"/>
    <w:rsid w:val="00E66385"/>
    <w:rsid w:val="00E669EA"/>
    <w:rsid w:val="00E66CBD"/>
    <w:rsid w:val="00E678DD"/>
    <w:rsid w:val="00E749F4"/>
    <w:rsid w:val="00E80A67"/>
    <w:rsid w:val="00E82503"/>
    <w:rsid w:val="00E835AB"/>
    <w:rsid w:val="00E83810"/>
    <w:rsid w:val="00E876D9"/>
    <w:rsid w:val="00E9126D"/>
    <w:rsid w:val="00E923CD"/>
    <w:rsid w:val="00E941ED"/>
    <w:rsid w:val="00E95A58"/>
    <w:rsid w:val="00E95D74"/>
    <w:rsid w:val="00E963B7"/>
    <w:rsid w:val="00E96AD3"/>
    <w:rsid w:val="00EA0456"/>
    <w:rsid w:val="00EA1849"/>
    <w:rsid w:val="00EA5704"/>
    <w:rsid w:val="00EA5EC2"/>
    <w:rsid w:val="00EA67B0"/>
    <w:rsid w:val="00EA68E7"/>
    <w:rsid w:val="00EA6AE6"/>
    <w:rsid w:val="00EA6B22"/>
    <w:rsid w:val="00EA7D9F"/>
    <w:rsid w:val="00EB258F"/>
    <w:rsid w:val="00EB2C43"/>
    <w:rsid w:val="00EB2FD1"/>
    <w:rsid w:val="00EB36C7"/>
    <w:rsid w:val="00EB67C6"/>
    <w:rsid w:val="00EB7E9D"/>
    <w:rsid w:val="00EC0200"/>
    <w:rsid w:val="00EC15C2"/>
    <w:rsid w:val="00EC237A"/>
    <w:rsid w:val="00EC35C0"/>
    <w:rsid w:val="00EC75D8"/>
    <w:rsid w:val="00ED08FE"/>
    <w:rsid w:val="00ED14D0"/>
    <w:rsid w:val="00ED38C6"/>
    <w:rsid w:val="00ED4764"/>
    <w:rsid w:val="00ED638E"/>
    <w:rsid w:val="00ED753B"/>
    <w:rsid w:val="00ED7975"/>
    <w:rsid w:val="00EE0216"/>
    <w:rsid w:val="00EE4DE8"/>
    <w:rsid w:val="00EE501C"/>
    <w:rsid w:val="00EE57A7"/>
    <w:rsid w:val="00EE6106"/>
    <w:rsid w:val="00EE65EC"/>
    <w:rsid w:val="00EF05D4"/>
    <w:rsid w:val="00EF46BB"/>
    <w:rsid w:val="00EF4AD2"/>
    <w:rsid w:val="00EF5C02"/>
    <w:rsid w:val="00EF7C9F"/>
    <w:rsid w:val="00F015D2"/>
    <w:rsid w:val="00F02BB9"/>
    <w:rsid w:val="00F041D3"/>
    <w:rsid w:val="00F0671D"/>
    <w:rsid w:val="00F07175"/>
    <w:rsid w:val="00F103BD"/>
    <w:rsid w:val="00F15C52"/>
    <w:rsid w:val="00F16E6B"/>
    <w:rsid w:val="00F21B33"/>
    <w:rsid w:val="00F220BC"/>
    <w:rsid w:val="00F25D1C"/>
    <w:rsid w:val="00F268FA"/>
    <w:rsid w:val="00F26C39"/>
    <w:rsid w:val="00F26E70"/>
    <w:rsid w:val="00F270A3"/>
    <w:rsid w:val="00F27699"/>
    <w:rsid w:val="00F305E3"/>
    <w:rsid w:val="00F31A4A"/>
    <w:rsid w:val="00F32810"/>
    <w:rsid w:val="00F41C32"/>
    <w:rsid w:val="00F4705C"/>
    <w:rsid w:val="00F473B0"/>
    <w:rsid w:val="00F50E51"/>
    <w:rsid w:val="00F515EB"/>
    <w:rsid w:val="00F51D9B"/>
    <w:rsid w:val="00F51ED4"/>
    <w:rsid w:val="00F53FDA"/>
    <w:rsid w:val="00F6190D"/>
    <w:rsid w:val="00F620E1"/>
    <w:rsid w:val="00F631EB"/>
    <w:rsid w:val="00F64524"/>
    <w:rsid w:val="00F711E0"/>
    <w:rsid w:val="00F71DF7"/>
    <w:rsid w:val="00F72ACD"/>
    <w:rsid w:val="00F72E2E"/>
    <w:rsid w:val="00F7791D"/>
    <w:rsid w:val="00F80DB0"/>
    <w:rsid w:val="00F81563"/>
    <w:rsid w:val="00F81A48"/>
    <w:rsid w:val="00F82576"/>
    <w:rsid w:val="00F83086"/>
    <w:rsid w:val="00F83224"/>
    <w:rsid w:val="00F83F01"/>
    <w:rsid w:val="00F86551"/>
    <w:rsid w:val="00F87257"/>
    <w:rsid w:val="00F900D1"/>
    <w:rsid w:val="00F90B8C"/>
    <w:rsid w:val="00F9153B"/>
    <w:rsid w:val="00F915F0"/>
    <w:rsid w:val="00F9195C"/>
    <w:rsid w:val="00F9361C"/>
    <w:rsid w:val="00F963D3"/>
    <w:rsid w:val="00F96793"/>
    <w:rsid w:val="00F97232"/>
    <w:rsid w:val="00F97AED"/>
    <w:rsid w:val="00FA16EC"/>
    <w:rsid w:val="00FA2007"/>
    <w:rsid w:val="00FA33AA"/>
    <w:rsid w:val="00FA3F35"/>
    <w:rsid w:val="00FA4B36"/>
    <w:rsid w:val="00FA5315"/>
    <w:rsid w:val="00FA60A2"/>
    <w:rsid w:val="00FA6162"/>
    <w:rsid w:val="00FB0CD4"/>
    <w:rsid w:val="00FB2E9E"/>
    <w:rsid w:val="00FB4C1D"/>
    <w:rsid w:val="00FB503F"/>
    <w:rsid w:val="00FB55F3"/>
    <w:rsid w:val="00FB571F"/>
    <w:rsid w:val="00FB58B7"/>
    <w:rsid w:val="00FB67E1"/>
    <w:rsid w:val="00FB7059"/>
    <w:rsid w:val="00FB7CE5"/>
    <w:rsid w:val="00FC0214"/>
    <w:rsid w:val="00FC1A73"/>
    <w:rsid w:val="00FC1C1C"/>
    <w:rsid w:val="00FC45A5"/>
    <w:rsid w:val="00FC552D"/>
    <w:rsid w:val="00FC55F2"/>
    <w:rsid w:val="00FC6BA8"/>
    <w:rsid w:val="00FC7ACF"/>
    <w:rsid w:val="00FD3BFB"/>
    <w:rsid w:val="00FD3DCA"/>
    <w:rsid w:val="00FD4034"/>
    <w:rsid w:val="00FD7593"/>
    <w:rsid w:val="00FE2136"/>
    <w:rsid w:val="00FE3A8A"/>
    <w:rsid w:val="00FE410A"/>
    <w:rsid w:val="00FE4CBB"/>
    <w:rsid w:val="00FE5DAB"/>
    <w:rsid w:val="00FE7C3D"/>
    <w:rsid w:val="00FF0EEE"/>
    <w:rsid w:val="00FF1556"/>
    <w:rsid w:val="00FF1C0B"/>
    <w:rsid w:val="00FF1F0D"/>
    <w:rsid w:val="00FF2406"/>
    <w:rsid w:val="00FF3A78"/>
    <w:rsid w:val="00FF5446"/>
    <w:rsid w:val="00FF5A44"/>
    <w:rsid w:val="00FF5C6C"/>
    <w:rsid w:val="00FF5CEE"/>
    <w:rsid w:val="00FF6069"/>
    <w:rsid w:val="00FF7ABD"/>
    <w:rsid w:val="00FF7B06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6F1F89-797E-4AEE-877C-D2D8FC43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C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1">
    <w:name w:val="heading 1"/>
    <w:basedOn w:val="a1"/>
    <w:link w:val="10"/>
    <w:uiPriority w:val="9"/>
    <w:qFormat/>
    <w:rsid w:val="003A1CCF"/>
    <w:pPr>
      <w:tabs>
        <w:tab w:val="left" w:pos="284"/>
        <w:tab w:val="left" w:pos="1134"/>
      </w:tabs>
      <w:spacing w:before="480" w:after="240" w:line="360" w:lineRule="auto"/>
      <w:jc w:val="center"/>
      <w:outlineLvl w:val="0"/>
    </w:pPr>
    <w:rPr>
      <w:b/>
      <w:bCs/>
      <w:caps/>
      <w:kern w:val="36"/>
      <w:sz w:val="28"/>
      <w:szCs w:val="48"/>
      <w:lang w:val="ru-RU"/>
    </w:rPr>
  </w:style>
  <w:style w:type="paragraph" w:styleId="2">
    <w:name w:val="heading 2"/>
    <w:basedOn w:val="a1"/>
    <w:link w:val="20"/>
    <w:uiPriority w:val="9"/>
    <w:qFormat/>
    <w:rsid w:val="00F87257"/>
    <w:pPr>
      <w:numPr>
        <w:ilvl w:val="1"/>
        <w:numId w:val="24"/>
      </w:numPr>
      <w:tabs>
        <w:tab w:val="left" w:pos="1418"/>
      </w:tabs>
      <w:spacing w:line="360" w:lineRule="auto"/>
      <w:contextualSpacing/>
      <w:jc w:val="both"/>
      <w:outlineLvl w:val="1"/>
    </w:pPr>
    <w:rPr>
      <w:bCs/>
      <w:sz w:val="28"/>
      <w:szCs w:val="28"/>
      <w:lang w:val="ru-RU"/>
    </w:rPr>
  </w:style>
  <w:style w:type="paragraph" w:styleId="3">
    <w:name w:val="heading 3"/>
    <w:basedOn w:val="2"/>
    <w:link w:val="30"/>
    <w:qFormat/>
    <w:rsid w:val="00C7697E"/>
    <w:pPr>
      <w:numPr>
        <w:ilvl w:val="2"/>
      </w:numPr>
      <w:tabs>
        <w:tab w:val="clear" w:pos="1418"/>
        <w:tab w:val="left" w:pos="1701"/>
      </w:tabs>
      <w:outlineLvl w:val="2"/>
    </w:pPr>
  </w:style>
  <w:style w:type="paragraph" w:styleId="4">
    <w:name w:val="heading 4"/>
    <w:basedOn w:val="a1"/>
    <w:link w:val="40"/>
    <w:qFormat/>
    <w:rsid w:val="001250B7"/>
    <w:pPr>
      <w:spacing w:before="100" w:beforeAutospacing="1" w:after="100" w:afterAutospacing="1"/>
      <w:outlineLvl w:val="3"/>
    </w:pPr>
    <w:rPr>
      <w:b/>
      <w:bCs/>
      <w:color w:val="003C80"/>
      <w:szCs w:val="24"/>
      <w:lang w:val="ru-RU"/>
    </w:rPr>
  </w:style>
  <w:style w:type="paragraph" w:styleId="5">
    <w:name w:val="heading 5"/>
    <w:basedOn w:val="a1"/>
    <w:link w:val="50"/>
    <w:qFormat/>
    <w:rsid w:val="001250B7"/>
    <w:pPr>
      <w:spacing w:before="100" w:beforeAutospacing="1" w:after="100" w:afterAutospacing="1"/>
      <w:outlineLvl w:val="4"/>
    </w:pPr>
    <w:rPr>
      <w:b/>
      <w:bCs/>
      <w:sz w:val="20"/>
      <w:lang w:val="ru-RU"/>
    </w:rPr>
  </w:style>
  <w:style w:type="paragraph" w:styleId="6">
    <w:name w:val="heading 6"/>
    <w:basedOn w:val="a1"/>
    <w:next w:val="a1"/>
    <w:link w:val="60"/>
    <w:qFormat/>
    <w:rsid w:val="00DC2ECD"/>
    <w:pPr>
      <w:keepNext/>
      <w:shd w:val="clear" w:color="auto" w:fill="FFFFFF"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color w:val="000000"/>
      <w:spacing w:val="-13"/>
      <w:sz w:val="51"/>
      <w:lang w:val="ru-RU"/>
    </w:rPr>
  </w:style>
  <w:style w:type="paragraph" w:styleId="7">
    <w:name w:val="heading 7"/>
    <w:basedOn w:val="a1"/>
    <w:next w:val="a1"/>
    <w:link w:val="70"/>
    <w:qFormat/>
    <w:rsid w:val="00DC2ECD"/>
    <w:pPr>
      <w:keepNext/>
      <w:jc w:val="center"/>
      <w:outlineLvl w:val="6"/>
    </w:pPr>
    <w:rPr>
      <w:b/>
      <w:bCs/>
      <w:sz w:val="36"/>
      <w:szCs w:val="24"/>
      <w:lang w:val="ru-RU"/>
    </w:rPr>
  </w:style>
  <w:style w:type="paragraph" w:styleId="8">
    <w:name w:val="heading 8"/>
    <w:basedOn w:val="a1"/>
    <w:next w:val="a1"/>
    <w:link w:val="80"/>
    <w:qFormat/>
    <w:rsid w:val="00DC2ECD"/>
    <w:pPr>
      <w:keepNext/>
      <w:jc w:val="center"/>
      <w:outlineLvl w:val="7"/>
    </w:pPr>
    <w:rPr>
      <w:b/>
      <w:bCs/>
      <w:color w:val="000000"/>
      <w:sz w:val="32"/>
      <w:szCs w:val="24"/>
      <w:lang w:val="ru-RU"/>
    </w:rPr>
  </w:style>
  <w:style w:type="paragraph" w:styleId="9">
    <w:name w:val="heading 9"/>
    <w:basedOn w:val="a1"/>
    <w:next w:val="a1"/>
    <w:link w:val="90"/>
    <w:qFormat/>
    <w:rsid w:val="00DC2ECD"/>
    <w:pPr>
      <w:keepNext/>
      <w:shd w:val="clear" w:color="auto" w:fill="FFFFFF"/>
      <w:overflowPunct w:val="0"/>
      <w:autoSpaceDE w:val="0"/>
      <w:autoSpaceDN w:val="0"/>
      <w:adjustRightInd w:val="0"/>
      <w:spacing w:before="154" w:line="557" w:lineRule="exact"/>
      <w:ind w:left="3221" w:right="3168"/>
      <w:jc w:val="center"/>
      <w:textAlignment w:val="baseline"/>
      <w:outlineLvl w:val="8"/>
    </w:pPr>
    <w:rPr>
      <w:b/>
      <w:color w:val="000000"/>
      <w:sz w:val="38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3A1CCF"/>
    <w:rPr>
      <w:rFonts w:ascii="Times New Roman" w:eastAsia="Times New Roman" w:hAnsi="Times New Roman" w:cs="Times New Roman"/>
      <w:b/>
      <w:bCs/>
      <w:cap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F8725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C7697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rsid w:val="001250B7"/>
    <w:rPr>
      <w:rFonts w:ascii="Times New Roman" w:eastAsia="Times New Roman" w:hAnsi="Times New Roman" w:cs="Times New Roman"/>
      <w:b/>
      <w:bCs/>
      <w:color w:val="003C80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1250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1250B7"/>
  </w:style>
  <w:style w:type="character" w:styleId="a5">
    <w:name w:val="Hyperlink"/>
    <w:basedOn w:val="a2"/>
    <w:uiPriority w:val="99"/>
    <w:unhideWhenUsed/>
    <w:rsid w:val="002767C2"/>
    <w:rPr>
      <w:noProof/>
      <w:color w:val="0000FF"/>
      <w:u w:val="single"/>
    </w:rPr>
  </w:style>
  <w:style w:type="character" w:styleId="a6">
    <w:name w:val="FollowedHyperlink"/>
    <w:basedOn w:val="a2"/>
    <w:uiPriority w:val="99"/>
    <w:unhideWhenUsed/>
    <w:rsid w:val="001250B7"/>
    <w:rPr>
      <w:color w:val="800080"/>
      <w:u w:val="single"/>
    </w:rPr>
  </w:style>
  <w:style w:type="character" w:styleId="a7">
    <w:name w:val="Emphasis"/>
    <w:basedOn w:val="a2"/>
    <w:uiPriority w:val="20"/>
    <w:qFormat/>
    <w:rsid w:val="001250B7"/>
    <w:rPr>
      <w:i/>
      <w:iCs/>
    </w:rPr>
  </w:style>
  <w:style w:type="paragraph" w:styleId="HTML">
    <w:name w:val="HTML Preformatted"/>
    <w:basedOn w:val="a1"/>
    <w:link w:val="HTML0"/>
    <w:unhideWhenUsed/>
    <w:rsid w:val="001250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2"/>
    <w:link w:val="HTML"/>
    <w:rsid w:val="001250B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basedOn w:val="a2"/>
    <w:uiPriority w:val="22"/>
    <w:qFormat/>
    <w:rsid w:val="001250B7"/>
    <w:rPr>
      <w:b/>
      <w:bCs/>
    </w:rPr>
  </w:style>
  <w:style w:type="paragraph" w:styleId="a9">
    <w:name w:val="Normal (Web)"/>
    <w:basedOn w:val="a1"/>
    <w:uiPriority w:val="99"/>
    <w:unhideWhenUsed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ursesdata">
    <w:name w:val="courses_data"/>
    <w:basedOn w:val="a1"/>
    <w:rsid w:val="001250B7"/>
    <w:pPr>
      <w:spacing w:before="150" w:after="45"/>
      <w:ind w:left="270"/>
    </w:pPr>
    <w:rPr>
      <w:color w:val="9B0000"/>
      <w:sz w:val="17"/>
      <w:szCs w:val="17"/>
      <w:lang w:val="ru-RU"/>
    </w:rPr>
  </w:style>
  <w:style w:type="paragraph" w:customStyle="1" w:styleId="all">
    <w:name w:val="all"/>
    <w:basedOn w:val="a1"/>
    <w:rsid w:val="001250B7"/>
    <w:pPr>
      <w:spacing w:before="105"/>
      <w:jc w:val="right"/>
    </w:pPr>
    <w:rPr>
      <w:szCs w:val="24"/>
      <w:lang w:val="ru-RU"/>
    </w:rPr>
  </w:style>
  <w:style w:type="paragraph" w:customStyle="1" w:styleId="newsdate">
    <w:name w:val="news_date"/>
    <w:basedOn w:val="a1"/>
    <w:rsid w:val="001250B7"/>
    <w:rPr>
      <w:color w:val="999999"/>
      <w:sz w:val="18"/>
      <w:szCs w:val="18"/>
      <w:lang w:val="ru-RU"/>
    </w:rPr>
  </w:style>
  <w:style w:type="paragraph" w:customStyle="1" w:styleId="kategoria">
    <w:name w:val="kategoria"/>
    <w:basedOn w:val="a1"/>
    <w:rsid w:val="001250B7"/>
    <w:pPr>
      <w:spacing w:before="100" w:beforeAutospacing="1" w:after="100" w:afterAutospacing="1"/>
    </w:pPr>
    <w:rPr>
      <w:color w:val="999999"/>
      <w:sz w:val="17"/>
      <w:szCs w:val="17"/>
      <w:lang w:val="ru-RU"/>
    </w:rPr>
  </w:style>
  <w:style w:type="paragraph" w:customStyle="1" w:styleId="tegi">
    <w:name w:val="tegi"/>
    <w:basedOn w:val="a1"/>
    <w:rsid w:val="001250B7"/>
    <w:pPr>
      <w:shd w:val="clear" w:color="auto" w:fill="E9F1FA"/>
      <w:spacing w:before="150" w:after="150"/>
    </w:pPr>
    <w:rPr>
      <w:sz w:val="17"/>
      <w:szCs w:val="17"/>
      <w:lang w:val="ru-RU"/>
    </w:rPr>
  </w:style>
  <w:style w:type="paragraph" w:customStyle="1" w:styleId="komentsize16">
    <w:name w:val="koment_size16"/>
    <w:basedOn w:val="a1"/>
    <w:rsid w:val="001250B7"/>
    <w:pPr>
      <w:spacing w:before="100" w:beforeAutospacing="1" w:after="100" w:afterAutospacing="1"/>
    </w:pPr>
    <w:rPr>
      <w:b/>
      <w:bCs/>
      <w:szCs w:val="24"/>
      <w:lang w:val="ru-RU"/>
    </w:rPr>
  </w:style>
  <w:style w:type="paragraph" w:customStyle="1" w:styleId="mnenia">
    <w:name w:val="mnenia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avtor">
    <w:name w:val="avtor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ize16">
    <w:name w:val="size16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ize16gordoc">
    <w:name w:val="size16gordoc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vacancyname">
    <w:name w:val="vacancy_name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first">
    <w:name w:val="first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ntnewtab">
    <w:name w:val="cont_new_tab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binside">
    <w:name w:val="tab_inside"/>
    <w:basedOn w:val="a1"/>
    <w:rsid w:val="001250B7"/>
    <w:rPr>
      <w:szCs w:val="24"/>
      <w:lang w:val="ru-RU"/>
    </w:rPr>
  </w:style>
  <w:style w:type="paragraph" w:customStyle="1" w:styleId="conttabugollb">
    <w:name w:val="cont_tab_ugol_l_b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nttabugolrb">
    <w:name w:val="cont_tab_ugol_r_b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head">
    <w:name w:val="head"/>
    <w:basedOn w:val="a1"/>
    <w:rsid w:val="001250B7"/>
    <w:pPr>
      <w:shd w:val="clear" w:color="auto" w:fill="FFFFFF"/>
    </w:pPr>
    <w:rPr>
      <w:rFonts w:ascii="Arial" w:hAnsi="Arial" w:cs="Arial"/>
      <w:szCs w:val="24"/>
      <w:lang w:val="ru-RU"/>
    </w:rPr>
  </w:style>
  <w:style w:type="paragraph" w:customStyle="1" w:styleId="years20all">
    <w:name w:val="years_20_all"/>
    <w:basedOn w:val="a1"/>
    <w:rsid w:val="001250B7"/>
    <w:rPr>
      <w:szCs w:val="24"/>
      <w:lang w:val="ru-RU"/>
    </w:rPr>
  </w:style>
  <w:style w:type="paragraph" w:customStyle="1" w:styleId="extrnet">
    <w:name w:val="extr_net"/>
    <w:basedOn w:val="a1"/>
    <w:rsid w:val="001250B7"/>
    <w:pPr>
      <w:spacing w:before="100" w:beforeAutospacing="1" w:after="100" w:afterAutospacing="1"/>
    </w:pPr>
    <w:rPr>
      <w:sz w:val="11"/>
      <w:szCs w:val="11"/>
      <w:lang w:val="ru-RU"/>
    </w:rPr>
  </w:style>
  <w:style w:type="paragraph" w:customStyle="1" w:styleId="years20">
    <w:name w:val="years_20"/>
    <w:basedOn w:val="a1"/>
    <w:rsid w:val="001250B7"/>
    <w:rPr>
      <w:szCs w:val="24"/>
      <w:lang w:val="ru-RU"/>
    </w:rPr>
  </w:style>
  <w:style w:type="paragraph" w:customStyle="1" w:styleId="edulogoflash">
    <w:name w:val="edu_logo_flash"/>
    <w:basedOn w:val="a1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elkalogoflash">
    <w:name w:val="elka_logo_flash"/>
    <w:basedOn w:val="a1"/>
    <w:rsid w:val="001250B7"/>
    <w:pPr>
      <w:shd w:val="clear" w:color="auto" w:fill="FFFFFF"/>
      <w:spacing w:before="100" w:beforeAutospacing="1" w:after="100" w:afterAutospacing="1"/>
      <w:ind w:right="180"/>
    </w:pPr>
    <w:rPr>
      <w:szCs w:val="24"/>
      <w:lang w:val="ru-RU"/>
    </w:rPr>
  </w:style>
  <w:style w:type="paragraph" w:customStyle="1" w:styleId="linkcuplogoflash">
    <w:name w:val="link_cup_logo_flash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headmenu">
    <w:name w:val="head_menu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headmenua">
    <w:name w:val="head_menu_a"/>
    <w:basedOn w:val="a1"/>
    <w:rsid w:val="001250B7"/>
    <w:rPr>
      <w:szCs w:val="24"/>
      <w:lang w:val="ru-RU"/>
    </w:rPr>
  </w:style>
  <w:style w:type="paragraph" w:customStyle="1" w:styleId="headmenuuga">
    <w:name w:val="head_menu_ug_a"/>
    <w:basedOn w:val="a1"/>
    <w:rsid w:val="001250B7"/>
    <w:pPr>
      <w:spacing w:before="75"/>
    </w:pPr>
    <w:rPr>
      <w:szCs w:val="24"/>
      <w:lang w:val="ru-RU"/>
    </w:rPr>
  </w:style>
  <w:style w:type="paragraph" w:customStyle="1" w:styleId="buttonug">
    <w:name w:val="button_ug"/>
    <w:basedOn w:val="a1"/>
    <w:rsid w:val="001250B7"/>
    <w:pPr>
      <w:spacing w:before="100" w:beforeAutospacing="1" w:after="100" w:afterAutospacing="1" w:line="675" w:lineRule="atLeast"/>
      <w:jc w:val="center"/>
    </w:pPr>
    <w:rPr>
      <w:b/>
      <w:bCs/>
      <w:color w:val="FFFFFF"/>
      <w:sz w:val="21"/>
      <w:szCs w:val="21"/>
      <w:lang w:val="ru-RU"/>
    </w:rPr>
  </w:style>
  <w:style w:type="paragraph" w:customStyle="1" w:styleId="toplogoug">
    <w:name w:val="top_logo_ug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headug">
    <w:name w:val="head_ug"/>
    <w:basedOn w:val="a1"/>
    <w:rsid w:val="001250B7"/>
    <w:pPr>
      <w:spacing w:before="1050"/>
    </w:pPr>
    <w:rPr>
      <w:szCs w:val="24"/>
      <w:lang w:val="ru-RU"/>
    </w:rPr>
  </w:style>
  <w:style w:type="paragraph" w:customStyle="1" w:styleId="rssmail">
    <w:name w:val="rss_mail"/>
    <w:basedOn w:val="a1"/>
    <w:rsid w:val="001250B7"/>
    <w:pPr>
      <w:spacing w:before="60"/>
      <w:ind w:right="150"/>
    </w:pPr>
    <w:rPr>
      <w:sz w:val="2"/>
      <w:szCs w:val="2"/>
      <w:lang w:val="ru-RU"/>
    </w:rPr>
  </w:style>
  <w:style w:type="paragraph" w:customStyle="1" w:styleId="blockauth">
    <w:name w:val="block_auth"/>
    <w:basedOn w:val="a1"/>
    <w:rsid w:val="001250B7"/>
    <w:pPr>
      <w:shd w:val="clear" w:color="auto" w:fill="FFFFFF"/>
      <w:spacing w:before="100" w:beforeAutospacing="1" w:after="225"/>
    </w:pPr>
    <w:rPr>
      <w:szCs w:val="24"/>
      <w:lang w:val="ru-RU"/>
    </w:rPr>
  </w:style>
  <w:style w:type="paragraph" w:customStyle="1" w:styleId="blockauthhead">
    <w:name w:val="block_auth_head"/>
    <w:basedOn w:val="a1"/>
    <w:rsid w:val="001250B7"/>
    <w:pPr>
      <w:shd w:val="clear" w:color="auto" w:fill="4C7DC0"/>
      <w:ind w:left="135"/>
    </w:pPr>
    <w:rPr>
      <w:sz w:val="20"/>
      <w:lang w:val="ru-RU"/>
    </w:rPr>
  </w:style>
  <w:style w:type="paragraph" w:customStyle="1" w:styleId="blockauthform">
    <w:name w:val="block_auth_form"/>
    <w:basedOn w:val="a1"/>
    <w:rsid w:val="001250B7"/>
    <w:pPr>
      <w:shd w:val="clear" w:color="auto" w:fill="4C7DC0"/>
      <w:ind w:left="135"/>
    </w:pPr>
    <w:rPr>
      <w:szCs w:val="24"/>
      <w:lang w:val="ru-RU"/>
    </w:rPr>
  </w:style>
  <w:style w:type="paragraph" w:customStyle="1" w:styleId="blockauthtext">
    <w:name w:val="block_auth_text"/>
    <w:basedOn w:val="a1"/>
    <w:rsid w:val="001250B7"/>
    <w:pPr>
      <w:shd w:val="clear" w:color="auto" w:fill="FFFFFF"/>
      <w:spacing w:before="75" w:after="75"/>
      <w:ind w:left="150"/>
    </w:pPr>
    <w:rPr>
      <w:color w:val="CCCCCC"/>
      <w:sz w:val="21"/>
      <w:szCs w:val="21"/>
      <w:lang w:val="ru-RU"/>
    </w:rPr>
  </w:style>
  <w:style w:type="paragraph" w:customStyle="1" w:styleId="authbutt">
    <w:name w:val="auth_butt"/>
    <w:basedOn w:val="a1"/>
    <w:rsid w:val="001250B7"/>
    <w:pPr>
      <w:spacing w:before="150"/>
      <w:ind w:left="150"/>
    </w:pPr>
    <w:rPr>
      <w:szCs w:val="24"/>
      <w:lang w:val="ru-RU"/>
    </w:rPr>
  </w:style>
  <w:style w:type="paragraph" w:customStyle="1" w:styleId="headmenufalling">
    <w:name w:val="head_menu_falling"/>
    <w:basedOn w:val="a1"/>
    <w:rsid w:val="001250B7"/>
    <w:pPr>
      <w:spacing w:before="375" w:after="100" w:afterAutospacing="1"/>
    </w:pPr>
    <w:rPr>
      <w:vanish/>
      <w:szCs w:val="24"/>
      <w:lang w:val="ru-RU"/>
    </w:rPr>
  </w:style>
  <w:style w:type="paragraph" w:customStyle="1" w:styleId="headmenufallin">
    <w:name w:val="head_menu_fall_in"/>
    <w:basedOn w:val="a1"/>
    <w:rsid w:val="001250B7"/>
    <w:pPr>
      <w:shd w:val="clear" w:color="auto" w:fill="1E57A6"/>
      <w:spacing w:before="100" w:beforeAutospacing="1" w:after="100" w:afterAutospacing="1"/>
    </w:pPr>
    <w:rPr>
      <w:szCs w:val="24"/>
      <w:lang w:val="ru-RU"/>
    </w:rPr>
  </w:style>
  <w:style w:type="paragraph" w:customStyle="1" w:styleId="content">
    <w:name w:val="content"/>
    <w:basedOn w:val="a1"/>
    <w:rsid w:val="001250B7"/>
    <w:pPr>
      <w:spacing w:before="150" w:after="150"/>
    </w:pPr>
    <w:rPr>
      <w:szCs w:val="24"/>
      <w:lang w:val="ru-RU"/>
    </w:rPr>
  </w:style>
  <w:style w:type="paragraph" w:customStyle="1" w:styleId="contentleft">
    <w:name w:val="content_left"/>
    <w:basedOn w:val="a1"/>
    <w:rsid w:val="001250B7"/>
    <w:pPr>
      <w:spacing w:before="100" w:beforeAutospacing="1" w:after="100" w:afterAutospacing="1"/>
    </w:pPr>
    <w:rPr>
      <w:rFonts w:ascii="Arial" w:hAnsi="Arial" w:cs="Arial"/>
      <w:szCs w:val="24"/>
      <w:lang w:val="ru-RU"/>
    </w:rPr>
  </w:style>
  <w:style w:type="paragraph" w:customStyle="1" w:styleId="news">
    <w:name w:val="news"/>
    <w:basedOn w:val="a1"/>
    <w:rsid w:val="001250B7"/>
    <w:pPr>
      <w:shd w:val="clear" w:color="auto" w:fill="FFFFFF"/>
      <w:spacing w:before="100" w:beforeAutospacing="1" w:after="225"/>
    </w:pPr>
    <w:rPr>
      <w:szCs w:val="24"/>
      <w:lang w:val="ru-RU"/>
    </w:rPr>
  </w:style>
  <w:style w:type="paragraph" w:customStyle="1" w:styleId="name">
    <w:name w:val="name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newstop">
    <w:name w:val="news_top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newstoptable">
    <w:name w:val="news_top_table"/>
    <w:basedOn w:val="a1"/>
    <w:rsid w:val="001250B7"/>
    <w:pPr>
      <w:shd w:val="clear" w:color="auto" w:fill="4C7DC0"/>
      <w:spacing w:before="100" w:beforeAutospacing="1" w:after="100" w:afterAutospacing="1"/>
    </w:pPr>
    <w:rPr>
      <w:color w:val="FFFFFF"/>
      <w:sz w:val="17"/>
      <w:szCs w:val="17"/>
      <w:lang w:val="ru-RU"/>
    </w:rPr>
  </w:style>
  <w:style w:type="paragraph" w:customStyle="1" w:styleId="newspic">
    <w:name w:val="news_pic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oday">
    <w:name w:val="today"/>
    <w:basedOn w:val="a1"/>
    <w:rsid w:val="001250B7"/>
    <w:pPr>
      <w:pBdr>
        <w:top w:val="single" w:sz="6" w:space="4" w:color="FFFFFF"/>
      </w:pBdr>
      <w:shd w:val="clear" w:color="auto" w:fill="ECEFF4"/>
      <w:spacing w:before="100" w:beforeAutospacing="1" w:after="100" w:afterAutospacing="1"/>
    </w:pPr>
    <w:rPr>
      <w:szCs w:val="24"/>
      <w:lang w:val="ru-RU"/>
    </w:rPr>
  </w:style>
  <w:style w:type="paragraph" w:customStyle="1" w:styleId="todaytext">
    <w:name w:val="today_text"/>
    <w:basedOn w:val="a1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topnews">
    <w:name w:val="top_news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opnewsactiv">
    <w:name w:val="top_news_activ"/>
    <w:basedOn w:val="a1"/>
    <w:rsid w:val="001250B7"/>
    <w:pPr>
      <w:shd w:val="clear" w:color="auto" w:fill="FCF3F3"/>
      <w:spacing w:before="100" w:beforeAutospacing="1" w:after="100" w:afterAutospacing="1"/>
    </w:pPr>
    <w:rPr>
      <w:szCs w:val="24"/>
      <w:lang w:val="ru-RU"/>
    </w:rPr>
  </w:style>
  <w:style w:type="paragraph" w:customStyle="1" w:styleId="todaytextin">
    <w:name w:val="today_text_in"/>
    <w:basedOn w:val="a1"/>
    <w:rsid w:val="001250B7"/>
    <w:pPr>
      <w:pBdr>
        <w:bottom w:val="dashed" w:sz="6" w:space="2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todaytextimg">
    <w:name w:val="today_text_img"/>
    <w:basedOn w:val="a1"/>
    <w:rsid w:val="001250B7"/>
    <w:pPr>
      <w:pBdr>
        <w:bottom w:val="dashed" w:sz="6" w:space="2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todaytextp">
    <w:name w:val="today_text_p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odayimg">
    <w:name w:val="today_img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blockdate">
    <w:name w:val="block_date"/>
    <w:basedOn w:val="a1"/>
    <w:rsid w:val="001250B7"/>
    <w:pPr>
      <w:spacing w:before="100" w:beforeAutospacing="1" w:after="100" w:afterAutospacing="1"/>
      <w:ind w:right="75"/>
    </w:pPr>
    <w:rPr>
      <w:color w:val="9B0000"/>
      <w:sz w:val="17"/>
      <w:szCs w:val="17"/>
      <w:lang w:val="ru-RU"/>
    </w:rPr>
  </w:style>
  <w:style w:type="paragraph" w:customStyle="1" w:styleId="blocklink">
    <w:name w:val="block_link"/>
    <w:basedOn w:val="a1"/>
    <w:rsid w:val="001250B7"/>
    <w:pPr>
      <w:spacing w:before="100" w:beforeAutospacing="1" w:after="100" w:afterAutospacing="1"/>
    </w:pPr>
    <w:rPr>
      <w:color w:val="26579A"/>
      <w:sz w:val="18"/>
      <w:szCs w:val="18"/>
      <w:lang w:val="ru-RU"/>
    </w:rPr>
  </w:style>
  <w:style w:type="paragraph" w:customStyle="1" w:styleId="blocktext">
    <w:name w:val="block_text"/>
    <w:basedOn w:val="a1"/>
    <w:rsid w:val="001250B7"/>
    <w:pPr>
      <w:spacing w:before="75" w:after="75"/>
      <w:ind w:left="75" w:right="75"/>
    </w:pPr>
    <w:rPr>
      <w:color w:val="7D7D7D"/>
      <w:sz w:val="17"/>
      <w:szCs w:val="17"/>
      <w:lang w:val="ru-RU"/>
    </w:rPr>
  </w:style>
  <w:style w:type="paragraph" w:customStyle="1" w:styleId="blocklinktoall">
    <w:name w:val="block_link_to_all"/>
    <w:basedOn w:val="a1"/>
    <w:rsid w:val="001250B7"/>
    <w:pPr>
      <w:spacing w:before="100" w:beforeAutospacing="1" w:after="100" w:afterAutospacing="1"/>
      <w:jc w:val="right"/>
    </w:pPr>
    <w:rPr>
      <w:szCs w:val="24"/>
      <w:lang w:val="ru-RU"/>
    </w:rPr>
  </w:style>
  <w:style w:type="paragraph" w:customStyle="1" w:styleId="blocklinktocalendar">
    <w:name w:val="block_link_to_calendar"/>
    <w:basedOn w:val="a1"/>
    <w:rsid w:val="001250B7"/>
    <w:pPr>
      <w:spacing w:before="100" w:beforeAutospacing="1" w:after="100" w:afterAutospacing="1"/>
      <w:ind w:left="3300"/>
      <w:jc w:val="center"/>
    </w:pPr>
    <w:rPr>
      <w:szCs w:val="24"/>
      <w:lang w:val="ru-RU"/>
    </w:rPr>
  </w:style>
  <w:style w:type="paragraph" w:customStyle="1" w:styleId="banner">
    <w:name w:val="banner"/>
    <w:basedOn w:val="a1"/>
    <w:rsid w:val="001250B7"/>
    <w:pPr>
      <w:spacing w:before="100" w:beforeAutospacing="1" w:after="225"/>
    </w:pPr>
    <w:rPr>
      <w:szCs w:val="24"/>
      <w:lang w:val="ru-RU"/>
    </w:rPr>
  </w:style>
  <w:style w:type="paragraph" w:customStyle="1" w:styleId="fresh">
    <w:name w:val="fresh"/>
    <w:basedOn w:val="a1"/>
    <w:rsid w:val="001250B7"/>
    <w:pPr>
      <w:shd w:val="clear" w:color="auto" w:fill="FFFFFF"/>
      <w:spacing w:before="100" w:beforeAutospacing="1" w:after="225"/>
    </w:pPr>
    <w:rPr>
      <w:sz w:val="17"/>
      <w:szCs w:val="17"/>
      <w:lang w:val="ru-RU"/>
    </w:rPr>
  </w:style>
  <w:style w:type="paragraph" w:customStyle="1" w:styleId="freshhead">
    <w:name w:val="fresh_head"/>
    <w:basedOn w:val="a1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freshtext">
    <w:name w:val="fresh_text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menuleft">
    <w:name w:val="menu_left"/>
    <w:basedOn w:val="a1"/>
    <w:rsid w:val="001250B7"/>
    <w:pPr>
      <w:shd w:val="clear" w:color="auto" w:fill="4B7CBF"/>
      <w:spacing w:before="100" w:beforeAutospacing="1" w:after="100" w:afterAutospacing="1"/>
    </w:pPr>
    <w:rPr>
      <w:color w:val="FFFFFF"/>
      <w:sz w:val="18"/>
      <w:szCs w:val="18"/>
      <w:lang w:val="ru-RU"/>
    </w:rPr>
  </w:style>
  <w:style w:type="paragraph" w:customStyle="1" w:styleId="menuleftin">
    <w:name w:val="menu_left_in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menuleftintwo">
    <w:name w:val="menu_left_in_two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menuleftintwoactiv">
    <w:name w:val="menu_left_in_two_activ"/>
    <w:basedOn w:val="a1"/>
    <w:rsid w:val="001250B7"/>
    <w:pPr>
      <w:shd w:val="clear" w:color="auto" w:fill="8EB0D6"/>
      <w:spacing w:before="100" w:beforeAutospacing="1" w:after="100" w:afterAutospacing="1"/>
    </w:pPr>
    <w:rPr>
      <w:szCs w:val="24"/>
      <w:lang w:val="ru-RU"/>
    </w:rPr>
  </w:style>
  <w:style w:type="paragraph" w:customStyle="1" w:styleId="menuleftinactiv">
    <w:name w:val="menu_left_in_activ"/>
    <w:basedOn w:val="a1"/>
    <w:rsid w:val="001250B7"/>
    <w:pPr>
      <w:shd w:val="clear" w:color="auto" w:fill="8EB0D6"/>
      <w:spacing w:before="100" w:beforeAutospacing="1" w:after="100" w:afterAutospacing="1"/>
    </w:pPr>
    <w:rPr>
      <w:szCs w:val="24"/>
      <w:lang w:val="ru-RU"/>
    </w:rPr>
  </w:style>
  <w:style w:type="paragraph" w:customStyle="1" w:styleId="mainrightbanner">
    <w:name w:val="main_right_banner"/>
    <w:basedOn w:val="a1"/>
    <w:rsid w:val="001250B7"/>
    <w:pPr>
      <w:spacing w:before="100" w:beforeAutospacing="1" w:after="195"/>
      <w:ind w:left="195" w:right="15"/>
    </w:pPr>
    <w:rPr>
      <w:szCs w:val="24"/>
      <w:lang w:val="ru-RU"/>
    </w:rPr>
  </w:style>
  <w:style w:type="paragraph" w:customStyle="1" w:styleId="ribannervert">
    <w:name w:val="ri_banner_vert"/>
    <w:basedOn w:val="a1"/>
    <w:rsid w:val="001250B7"/>
    <w:pPr>
      <w:shd w:val="clear" w:color="auto" w:fill="A2BCDF"/>
      <w:spacing w:after="195"/>
      <w:ind w:left="705" w:right="705"/>
    </w:pPr>
    <w:rPr>
      <w:szCs w:val="24"/>
      <w:lang w:val="ru-RU"/>
    </w:rPr>
  </w:style>
  <w:style w:type="paragraph" w:customStyle="1" w:styleId="ribannervertins">
    <w:name w:val="ri_banner_vert_ins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ursesquotes">
    <w:name w:val="courses_quotes"/>
    <w:basedOn w:val="a1"/>
    <w:rsid w:val="001250B7"/>
    <w:pPr>
      <w:spacing w:after="150"/>
      <w:ind w:left="225" w:right="225"/>
    </w:pPr>
    <w:rPr>
      <w:sz w:val="18"/>
      <w:szCs w:val="18"/>
      <w:lang w:val="ru-RU"/>
    </w:rPr>
  </w:style>
  <w:style w:type="paragraph" w:customStyle="1" w:styleId="iagentbigbanner">
    <w:name w:val="iagent_big_banner"/>
    <w:basedOn w:val="a1"/>
    <w:rsid w:val="001250B7"/>
    <w:pPr>
      <w:spacing w:before="100" w:beforeAutospacing="1" w:after="225"/>
      <w:jc w:val="center"/>
    </w:pPr>
    <w:rPr>
      <w:szCs w:val="24"/>
      <w:lang w:val="ru-RU"/>
    </w:rPr>
  </w:style>
  <w:style w:type="paragraph" w:customStyle="1" w:styleId="contentright">
    <w:name w:val="content_right"/>
    <w:basedOn w:val="a1"/>
    <w:rsid w:val="001250B7"/>
    <w:pPr>
      <w:spacing w:before="100" w:beforeAutospacing="1" w:after="100" w:afterAutospacing="1"/>
      <w:ind w:left="150"/>
    </w:pPr>
    <w:rPr>
      <w:rFonts w:ascii="Arial" w:hAnsi="Arial" w:cs="Arial"/>
      <w:szCs w:val="24"/>
      <w:lang w:val="ru-RU"/>
    </w:rPr>
  </w:style>
  <w:style w:type="paragraph" w:customStyle="1" w:styleId="search">
    <w:name w:val="search"/>
    <w:basedOn w:val="a1"/>
    <w:rsid w:val="001250B7"/>
    <w:pPr>
      <w:spacing w:before="100" w:beforeAutospacing="1" w:after="225"/>
    </w:pPr>
    <w:rPr>
      <w:szCs w:val="24"/>
      <w:lang w:val="ru-RU"/>
    </w:rPr>
  </w:style>
  <w:style w:type="paragraph" w:customStyle="1" w:styleId="searchwhere">
    <w:name w:val="search_where"/>
    <w:basedOn w:val="a1"/>
    <w:rsid w:val="001250B7"/>
    <w:pPr>
      <w:spacing w:before="600"/>
      <w:ind w:left="-45"/>
    </w:pPr>
    <w:rPr>
      <w:sz w:val="20"/>
      <w:lang w:val="ru-RU"/>
    </w:rPr>
  </w:style>
  <w:style w:type="paragraph" w:customStyle="1" w:styleId="bannerbig">
    <w:name w:val="banner_big"/>
    <w:basedOn w:val="a1"/>
    <w:rsid w:val="001250B7"/>
    <w:pPr>
      <w:shd w:val="clear" w:color="auto" w:fill="A0BDDD"/>
      <w:spacing w:before="100" w:beforeAutospacing="1" w:after="225"/>
    </w:pPr>
    <w:rPr>
      <w:szCs w:val="24"/>
      <w:lang w:val="ru-RU"/>
    </w:rPr>
  </w:style>
  <w:style w:type="paragraph" w:customStyle="1" w:styleId="banneriv">
    <w:name w:val="banner_iv"/>
    <w:basedOn w:val="a1"/>
    <w:rsid w:val="001250B7"/>
    <w:pPr>
      <w:shd w:val="clear" w:color="auto" w:fill="A0BDDD"/>
      <w:spacing w:before="100" w:beforeAutospacing="1" w:after="225"/>
    </w:pPr>
    <w:rPr>
      <w:szCs w:val="24"/>
      <w:lang w:val="ru-RU"/>
    </w:rPr>
  </w:style>
  <w:style w:type="paragraph" w:customStyle="1" w:styleId="doc">
    <w:name w:val="doc"/>
    <w:basedOn w:val="a1"/>
    <w:rsid w:val="001250B7"/>
    <w:pPr>
      <w:shd w:val="clear" w:color="auto" w:fill="FFFFFF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doctop">
    <w:name w:val="doc_top"/>
    <w:basedOn w:val="a1"/>
    <w:rsid w:val="001250B7"/>
    <w:pPr>
      <w:shd w:val="clear" w:color="auto" w:fill="DCE3E9"/>
      <w:spacing w:before="100" w:beforeAutospacing="1" w:after="100" w:afterAutospacing="1"/>
    </w:pPr>
    <w:rPr>
      <w:szCs w:val="24"/>
      <w:lang w:val="ru-RU"/>
    </w:rPr>
  </w:style>
  <w:style w:type="paragraph" w:customStyle="1" w:styleId="hotdoc">
    <w:name w:val="hot_doc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panleft">
    <w:name w:val="span_left"/>
    <w:basedOn w:val="a1"/>
    <w:rsid w:val="001250B7"/>
    <w:pPr>
      <w:shd w:val="clear" w:color="auto" w:fill="ECF0F4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hotdocregion">
    <w:name w:val="hot_doc_region"/>
    <w:basedOn w:val="a1"/>
    <w:rsid w:val="001250B7"/>
    <w:pPr>
      <w:shd w:val="clear" w:color="auto" w:fill="ABA9A9"/>
      <w:spacing w:after="150"/>
      <w:ind w:left="150" w:right="150"/>
    </w:pPr>
    <w:rPr>
      <w:vanish/>
      <w:szCs w:val="24"/>
      <w:lang w:val="ru-RU"/>
    </w:rPr>
  </w:style>
  <w:style w:type="paragraph" w:customStyle="1" w:styleId="hotdocregionselect">
    <w:name w:val="hot_doc_region_select"/>
    <w:basedOn w:val="a1"/>
    <w:rsid w:val="001250B7"/>
    <w:pPr>
      <w:shd w:val="clear" w:color="auto" w:fill="F8F9FB"/>
      <w:spacing w:before="150"/>
      <w:ind w:left="210" w:right="210"/>
    </w:pPr>
    <w:rPr>
      <w:szCs w:val="24"/>
      <w:lang w:val="ru-RU"/>
    </w:rPr>
  </w:style>
  <w:style w:type="paragraph" w:customStyle="1" w:styleId="regionitemselected">
    <w:name w:val="region_item_selected"/>
    <w:basedOn w:val="a1"/>
    <w:rsid w:val="001250B7"/>
    <w:pPr>
      <w:shd w:val="clear" w:color="auto" w:fill="DDE6F1"/>
      <w:spacing w:before="100" w:beforeAutospacing="1" w:after="100" w:afterAutospacing="1"/>
    </w:pPr>
    <w:rPr>
      <w:szCs w:val="24"/>
      <w:lang w:val="ru-RU"/>
    </w:rPr>
  </w:style>
  <w:style w:type="paragraph" w:customStyle="1" w:styleId="hotdocright">
    <w:name w:val="hot_doc_right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panright">
    <w:name w:val="span_right"/>
    <w:basedOn w:val="a1"/>
    <w:rsid w:val="001250B7"/>
    <w:pPr>
      <w:shd w:val="clear" w:color="auto" w:fill="ECF0F4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maindoctext">
    <w:name w:val="main_doc_text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videotext">
    <w:name w:val="video_text"/>
    <w:basedOn w:val="a1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videotextin">
    <w:name w:val="video_text_in"/>
    <w:basedOn w:val="a1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onlinesemtext">
    <w:name w:val="onlinesem_text"/>
    <w:basedOn w:val="a1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onlinesemtextin">
    <w:name w:val="onlinesem_text_in"/>
    <w:basedOn w:val="a1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forumtext">
    <w:name w:val="forum_text"/>
    <w:basedOn w:val="a1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forumtextin">
    <w:name w:val="forum_text_in"/>
    <w:basedOn w:val="a1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block">
    <w:name w:val="block"/>
    <w:basedOn w:val="a1"/>
    <w:rsid w:val="001250B7"/>
    <w:pPr>
      <w:shd w:val="clear" w:color="auto" w:fill="FFFFFF"/>
      <w:spacing w:before="100" w:beforeAutospacing="1" w:after="225"/>
    </w:pPr>
    <w:rPr>
      <w:sz w:val="17"/>
      <w:szCs w:val="17"/>
      <w:lang w:val="ru-RU"/>
    </w:rPr>
  </w:style>
  <w:style w:type="paragraph" w:customStyle="1" w:styleId="wbiins">
    <w:name w:val="wbi_ins"/>
    <w:basedOn w:val="a1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blockhead">
    <w:name w:val="block_head"/>
    <w:basedOn w:val="a1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expert2010">
    <w:name w:val="expert2010"/>
    <w:basedOn w:val="a1"/>
    <w:rsid w:val="001250B7"/>
    <w:pPr>
      <w:shd w:val="clear" w:color="auto" w:fill="134386"/>
      <w:spacing w:before="100" w:beforeAutospacing="1" w:after="100" w:afterAutospacing="1"/>
    </w:pPr>
    <w:rPr>
      <w:szCs w:val="24"/>
      <w:lang w:val="ru-RU"/>
    </w:rPr>
  </w:style>
  <w:style w:type="paragraph" w:customStyle="1" w:styleId="blockheadexpert2010">
    <w:name w:val="block_head_expert2010"/>
    <w:basedOn w:val="a1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expert2010text">
    <w:name w:val="expert2010_text"/>
    <w:basedOn w:val="a1"/>
    <w:rsid w:val="001250B7"/>
    <w:pP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expert2010textin">
    <w:name w:val="expert2010_text_in"/>
    <w:basedOn w:val="a1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selftest">
    <w:name w:val="self_test"/>
    <w:basedOn w:val="a1"/>
    <w:rsid w:val="001250B7"/>
    <w:pP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selftestin">
    <w:name w:val="self_test_in"/>
    <w:basedOn w:val="a1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material">
    <w:name w:val="material"/>
    <w:basedOn w:val="a1"/>
    <w:rsid w:val="001250B7"/>
    <w:pPr>
      <w:shd w:val="clear" w:color="auto" w:fill="FFFFFF"/>
      <w:spacing w:before="100" w:beforeAutospacing="1" w:after="150"/>
    </w:pPr>
    <w:rPr>
      <w:szCs w:val="24"/>
      <w:lang w:val="ru-RU"/>
    </w:rPr>
  </w:style>
  <w:style w:type="paragraph" w:customStyle="1" w:styleId="spanmaterial">
    <w:name w:val="span_material"/>
    <w:basedOn w:val="a1"/>
    <w:rsid w:val="001250B7"/>
    <w:pPr>
      <w:shd w:val="clear" w:color="auto" w:fill="ECF0F4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spanmaterialin">
    <w:name w:val="span_material_in"/>
    <w:basedOn w:val="a1"/>
    <w:rsid w:val="001250B7"/>
    <w:pPr>
      <w:spacing w:before="100" w:beforeAutospacing="1" w:after="100" w:afterAutospacing="1"/>
    </w:pPr>
    <w:rPr>
      <w:vanish/>
      <w:szCs w:val="24"/>
      <w:lang w:val="ru-RU"/>
    </w:rPr>
  </w:style>
  <w:style w:type="paragraph" w:customStyle="1" w:styleId="pk">
    <w:name w:val="pk"/>
    <w:basedOn w:val="a1"/>
    <w:rsid w:val="001250B7"/>
    <w:pPr>
      <w:spacing w:before="100" w:beforeAutospacing="1" w:after="100" w:afterAutospacing="1"/>
    </w:pPr>
    <w:rPr>
      <w:vanish/>
      <w:szCs w:val="24"/>
      <w:lang w:val="ru-RU"/>
    </w:rPr>
  </w:style>
  <w:style w:type="paragraph" w:customStyle="1" w:styleId="imtext">
    <w:name w:val="im_text"/>
    <w:basedOn w:val="a1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imtextin">
    <w:name w:val="im_text_in"/>
    <w:basedOn w:val="a1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imp">
    <w:name w:val="im_p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mtextimg">
    <w:name w:val="im_text_img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mmenuhead">
    <w:name w:val="im_menu_head"/>
    <w:basedOn w:val="a1"/>
    <w:rsid w:val="001250B7"/>
    <w:pPr>
      <w:pBdr>
        <w:top w:val="single" w:sz="6" w:space="0" w:color="D7DBDF"/>
      </w:pBdr>
      <w:spacing w:before="100" w:beforeAutospacing="1" w:after="100" w:afterAutospacing="1"/>
      <w:jc w:val="center"/>
    </w:pPr>
    <w:rPr>
      <w:caps/>
      <w:color w:val="265699"/>
      <w:szCs w:val="24"/>
      <w:lang w:val="ru-RU"/>
    </w:rPr>
  </w:style>
  <w:style w:type="paragraph" w:customStyle="1" w:styleId="immenuaktiv">
    <w:name w:val="im_menu_aktiv"/>
    <w:basedOn w:val="a1"/>
    <w:rsid w:val="001250B7"/>
    <w:pPr>
      <w:shd w:val="clear" w:color="auto" w:fill="FFFFFF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bannergarant24">
    <w:name w:val="banner_garant_24"/>
    <w:basedOn w:val="a1"/>
    <w:rsid w:val="001250B7"/>
    <w:pPr>
      <w:spacing w:before="100" w:beforeAutospacing="1" w:after="120"/>
      <w:ind w:left="195"/>
    </w:pPr>
    <w:rPr>
      <w:szCs w:val="24"/>
      <w:lang w:val="ru-RU"/>
    </w:rPr>
  </w:style>
  <w:style w:type="paragraph" w:customStyle="1" w:styleId="contentrightbanner">
    <w:name w:val="content_right_banner"/>
    <w:basedOn w:val="a1"/>
    <w:rsid w:val="001250B7"/>
    <w:pPr>
      <w:shd w:val="clear" w:color="auto" w:fill="A1BCDE"/>
      <w:spacing w:before="100" w:beforeAutospacing="1" w:after="195"/>
      <w:ind w:left="195" w:right="15"/>
    </w:pPr>
    <w:rPr>
      <w:szCs w:val="24"/>
      <w:lang w:val="ru-RU"/>
    </w:rPr>
  </w:style>
  <w:style w:type="paragraph" w:customStyle="1" w:styleId="contentrightbannerins">
    <w:name w:val="content_right_banner_ins"/>
    <w:basedOn w:val="a1"/>
    <w:rsid w:val="001250B7"/>
    <w:pPr>
      <w:shd w:val="clear" w:color="auto" w:fill="A1BCDE"/>
      <w:spacing w:before="120" w:after="100" w:afterAutospacing="1"/>
    </w:pPr>
    <w:rPr>
      <w:szCs w:val="24"/>
      <w:lang w:val="ru-RU"/>
    </w:rPr>
  </w:style>
  <w:style w:type="paragraph" w:customStyle="1" w:styleId="rbiins">
    <w:name w:val="rbi_ins"/>
    <w:basedOn w:val="a1"/>
    <w:rsid w:val="001250B7"/>
    <w:pPr>
      <w:shd w:val="clear" w:color="auto" w:fill="FFFFFF"/>
      <w:ind w:left="150" w:right="150"/>
    </w:pPr>
    <w:rPr>
      <w:szCs w:val="24"/>
      <w:lang w:val="ru-RU"/>
    </w:rPr>
  </w:style>
  <w:style w:type="paragraph" w:customStyle="1" w:styleId="contentinside">
    <w:name w:val="content_inside"/>
    <w:basedOn w:val="a1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contentinsidenavi">
    <w:name w:val="content_inside_navi"/>
    <w:basedOn w:val="a1"/>
    <w:rsid w:val="001250B7"/>
    <w:pPr>
      <w:spacing w:before="100" w:beforeAutospacing="1" w:after="100" w:afterAutospacing="1"/>
    </w:pPr>
    <w:rPr>
      <w:color w:val="7E7D7D"/>
      <w:sz w:val="18"/>
      <w:szCs w:val="18"/>
      <w:lang w:val="ru-RU"/>
    </w:rPr>
  </w:style>
  <w:style w:type="paragraph" w:customStyle="1" w:styleId="wwwcontentinsidebgbottom">
    <w:name w:val="www_content_inside_bgbottom"/>
    <w:basedOn w:val="a1"/>
    <w:rsid w:val="001250B7"/>
    <w:pPr>
      <w:spacing w:before="100" w:beforeAutospacing="1" w:after="225"/>
    </w:pPr>
    <w:rPr>
      <w:szCs w:val="24"/>
      <w:lang w:val="ru-RU"/>
    </w:rPr>
  </w:style>
  <w:style w:type="paragraph" w:customStyle="1" w:styleId="contentinsidetext">
    <w:name w:val="content_inside_text"/>
    <w:basedOn w:val="a1"/>
    <w:rsid w:val="001250B7"/>
    <w:pPr>
      <w:spacing w:before="100" w:beforeAutospacing="1" w:after="100" w:afterAutospacing="1"/>
    </w:pPr>
    <w:rPr>
      <w:color w:val="000000"/>
      <w:sz w:val="18"/>
      <w:szCs w:val="18"/>
      <w:lang w:val="ru-RU"/>
    </w:rPr>
  </w:style>
  <w:style w:type="paragraph" w:customStyle="1" w:styleId="doublecolumnstable">
    <w:name w:val="double_columns_table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oublecolumn">
    <w:name w:val="double_column"/>
    <w:basedOn w:val="a1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doublecolumnmiddlespacecolumn">
    <w:name w:val="double_column_middle_space_column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ble">
    <w:name w:val="table"/>
    <w:basedOn w:val="a1"/>
    <w:rsid w:val="001250B7"/>
    <w:pPr>
      <w:pBdr>
        <w:bottom w:val="single" w:sz="6" w:space="0" w:color="D6DEE9"/>
      </w:pBdr>
      <w:spacing w:before="300" w:after="300"/>
    </w:pPr>
    <w:rPr>
      <w:szCs w:val="24"/>
      <w:lang w:val="ru-RU"/>
    </w:rPr>
  </w:style>
  <w:style w:type="paragraph" w:customStyle="1" w:styleId="tablebig">
    <w:name w:val="table_big"/>
    <w:basedOn w:val="a1"/>
    <w:rsid w:val="001250B7"/>
    <w:pPr>
      <w:spacing w:before="300" w:after="300"/>
      <w:ind w:left="-75"/>
    </w:pPr>
    <w:rPr>
      <w:sz w:val="15"/>
      <w:szCs w:val="15"/>
      <w:lang w:val="ru-RU"/>
    </w:rPr>
  </w:style>
  <w:style w:type="paragraph" w:customStyle="1" w:styleId="txtoutofdate">
    <w:name w:val="txtoutofdate"/>
    <w:basedOn w:val="a1"/>
    <w:rsid w:val="001250B7"/>
    <w:pPr>
      <w:spacing w:before="100" w:beforeAutospacing="1" w:after="100" w:afterAutospacing="1"/>
    </w:pPr>
    <w:rPr>
      <w:strike/>
      <w:color w:val="BFCCDE"/>
      <w:szCs w:val="24"/>
      <w:lang w:val="ru-RU"/>
    </w:rPr>
  </w:style>
  <w:style w:type="paragraph" w:customStyle="1" w:styleId="myregion">
    <w:name w:val="my_region"/>
    <w:basedOn w:val="a1"/>
    <w:rsid w:val="001250B7"/>
    <w:rPr>
      <w:szCs w:val="24"/>
      <w:lang w:val="ru-RU"/>
    </w:rPr>
  </w:style>
  <w:style w:type="paragraph" w:customStyle="1" w:styleId="textreview">
    <w:name w:val="text_review"/>
    <w:basedOn w:val="a1"/>
    <w:rsid w:val="001250B7"/>
    <w:pPr>
      <w:pBdr>
        <w:bottom w:val="single" w:sz="6" w:space="0" w:color="F0F0F0"/>
      </w:pBdr>
      <w:spacing w:before="100" w:beforeAutospacing="1" w:after="100" w:afterAutospacing="1"/>
    </w:pPr>
    <w:rPr>
      <w:caps/>
      <w:szCs w:val="24"/>
      <w:lang w:val="ru-RU"/>
    </w:rPr>
  </w:style>
  <w:style w:type="paragraph" w:customStyle="1" w:styleId="reviewdoc">
    <w:name w:val="review_doc"/>
    <w:basedOn w:val="a1"/>
    <w:rsid w:val="001250B7"/>
    <w:pPr>
      <w:jc w:val="both"/>
    </w:pPr>
    <w:rPr>
      <w:szCs w:val="24"/>
      <w:lang w:val="ru-RU"/>
    </w:rPr>
  </w:style>
  <w:style w:type="paragraph" w:customStyle="1" w:styleId="reviewon">
    <w:name w:val="review_on"/>
    <w:basedOn w:val="a1"/>
    <w:rsid w:val="001250B7"/>
    <w:pPr>
      <w:spacing w:before="150" w:after="100" w:afterAutospacing="1"/>
      <w:ind w:left="300"/>
      <w:jc w:val="both"/>
    </w:pPr>
    <w:rPr>
      <w:vanish/>
      <w:szCs w:val="24"/>
      <w:lang w:val="ru-RU"/>
    </w:rPr>
  </w:style>
  <w:style w:type="paragraph" w:customStyle="1" w:styleId="int">
    <w:name w:val="int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tpic">
    <w:name w:val="int_pic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ttext">
    <w:name w:val="int_text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ttextlentanews">
    <w:name w:val="int_text_lenta_news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ttextarhiv">
    <w:name w:val="int_text_arhiv"/>
    <w:basedOn w:val="a1"/>
    <w:rsid w:val="001250B7"/>
    <w:pPr>
      <w:shd w:val="clear" w:color="auto" w:fill="EAEBEB"/>
      <w:spacing w:before="450" w:after="150"/>
    </w:pPr>
    <w:rPr>
      <w:szCs w:val="24"/>
      <w:lang w:val="ru-RU"/>
    </w:rPr>
  </w:style>
  <w:style w:type="paragraph" w:customStyle="1" w:styleId="contentinsidenews">
    <w:name w:val="content_inside_news"/>
    <w:basedOn w:val="a1"/>
    <w:rsid w:val="001250B7"/>
    <w:pPr>
      <w:spacing w:before="100" w:beforeAutospacing="1" w:after="100" w:afterAutospacing="1"/>
    </w:pPr>
    <w:rPr>
      <w:color w:val="000000"/>
      <w:sz w:val="18"/>
      <w:szCs w:val="18"/>
      <w:lang w:val="ru-RU"/>
    </w:rPr>
  </w:style>
  <w:style w:type="paragraph" w:customStyle="1" w:styleId="anons">
    <w:name w:val="anons"/>
    <w:basedOn w:val="a1"/>
    <w:rsid w:val="001250B7"/>
    <w:pPr>
      <w:shd w:val="clear" w:color="auto" w:fill="E6F0FB"/>
      <w:spacing w:after="135"/>
      <w:ind w:right="225"/>
    </w:pPr>
    <w:rPr>
      <w:szCs w:val="24"/>
      <w:lang w:val="ru-RU"/>
    </w:rPr>
  </w:style>
  <w:style w:type="paragraph" w:customStyle="1" w:styleId="newsbutton">
    <w:name w:val="news_button"/>
    <w:basedOn w:val="a1"/>
    <w:rsid w:val="001250B7"/>
    <w:pPr>
      <w:spacing w:after="150"/>
    </w:pPr>
    <w:rPr>
      <w:szCs w:val="24"/>
      <w:lang w:val="ru-RU"/>
    </w:rPr>
  </w:style>
  <w:style w:type="paragraph" w:customStyle="1" w:styleId="newsstar">
    <w:name w:val="news_star"/>
    <w:basedOn w:val="a1"/>
    <w:rsid w:val="001250B7"/>
    <w:pPr>
      <w:spacing w:before="150"/>
      <w:ind w:right="75"/>
    </w:pPr>
    <w:rPr>
      <w:szCs w:val="24"/>
      <w:lang w:val="ru-RU"/>
    </w:rPr>
  </w:style>
  <w:style w:type="paragraph" w:customStyle="1" w:styleId="contentinsidekoment">
    <w:name w:val="content_inside_koment"/>
    <w:basedOn w:val="a1"/>
    <w:rsid w:val="001250B7"/>
    <w:pPr>
      <w:spacing w:before="100" w:beforeAutospacing="1" w:after="100" w:afterAutospacing="1"/>
    </w:pPr>
    <w:rPr>
      <w:color w:val="000000"/>
      <w:sz w:val="18"/>
      <w:szCs w:val="18"/>
      <w:lang w:val="ru-RU"/>
    </w:rPr>
  </w:style>
  <w:style w:type="paragraph" w:customStyle="1" w:styleId="form">
    <w:name w:val="form"/>
    <w:basedOn w:val="a1"/>
    <w:rsid w:val="001250B7"/>
    <w:pPr>
      <w:shd w:val="clear" w:color="auto" w:fill="ECEFF4"/>
      <w:spacing w:after="150"/>
    </w:pPr>
    <w:rPr>
      <w:sz w:val="20"/>
      <w:lang w:val="ru-RU"/>
    </w:rPr>
  </w:style>
  <w:style w:type="paragraph" w:customStyle="1" w:styleId="ttext">
    <w:name w:val="ttext"/>
    <w:basedOn w:val="a1"/>
    <w:rsid w:val="001250B7"/>
    <w:pPr>
      <w:pBdr>
        <w:top w:val="single" w:sz="6" w:space="0" w:color="E5E5E5"/>
        <w:left w:val="single" w:sz="6" w:space="5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/>
    </w:pPr>
    <w:rPr>
      <w:szCs w:val="24"/>
      <w:lang w:val="ru-RU"/>
    </w:rPr>
  </w:style>
  <w:style w:type="paragraph" w:customStyle="1" w:styleId="select">
    <w:name w:val="select"/>
    <w:basedOn w:val="a1"/>
    <w:rsid w:val="001250B7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/>
    </w:pPr>
    <w:rPr>
      <w:szCs w:val="24"/>
      <w:lang w:val="ru-RU"/>
    </w:rPr>
  </w:style>
  <w:style w:type="paragraph" w:customStyle="1" w:styleId="butt">
    <w:name w:val="butt"/>
    <w:basedOn w:val="a1"/>
    <w:rsid w:val="001250B7"/>
    <w:pPr>
      <w:spacing w:before="100" w:beforeAutospacing="1" w:after="100" w:afterAutospacing="1"/>
      <w:ind w:right="165"/>
    </w:pPr>
    <w:rPr>
      <w:rFonts w:ascii="Arial" w:hAnsi="Arial" w:cs="Arial"/>
      <w:b/>
      <w:bCs/>
      <w:color w:val="464646"/>
      <w:sz w:val="20"/>
      <w:lang w:val="ru-RU"/>
    </w:rPr>
  </w:style>
  <w:style w:type="paragraph" w:customStyle="1" w:styleId="buttzareg">
    <w:name w:val="butt_zareg"/>
    <w:basedOn w:val="a1"/>
    <w:rsid w:val="001250B7"/>
    <w:pPr>
      <w:spacing w:before="100" w:beforeAutospacing="1" w:after="100" w:afterAutospacing="1"/>
      <w:ind w:right="165"/>
    </w:pPr>
    <w:rPr>
      <w:rFonts w:ascii="Arial" w:hAnsi="Arial" w:cs="Arial"/>
      <w:b/>
      <w:bCs/>
      <w:color w:val="464646"/>
      <w:sz w:val="20"/>
      <w:lang w:val="ru-RU"/>
    </w:rPr>
  </w:style>
  <w:style w:type="paragraph" w:customStyle="1" w:styleId="buttbig">
    <w:name w:val="butt_big"/>
    <w:basedOn w:val="a1"/>
    <w:rsid w:val="001250B7"/>
    <w:pPr>
      <w:spacing w:before="100" w:beforeAutospacing="1" w:after="100" w:afterAutospacing="1"/>
    </w:pPr>
    <w:rPr>
      <w:rFonts w:ascii="Arial" w:hAnsi="Arial" w:cs="Arial"/>
      <w:b/>
      <w:bCs/>
      <w:color w:val="464646"/>
      <w:sz w:val="20"/>
      <w:lang w:val="ru-RU"/>
    </w:rPr>
  </w:style>
  <w:style w:type="paragraph" w:customStyle="1" w:styleId="konkursvopros">
    <w:name w:val="konkurs_vopros"/>
    <w:basedOn w:val="a1"/>
    <w:rsid w:val="001250B7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6F7FD"/>
      <w:spacing w:before="150" w:after="150"/>
    </w:pPr>
    <w:rPr>
      <w:szCs w:val="24"/>
      <w:lang w:val="ru-RU"/>
    </w:rPr>
  </w:style>
  <w:style w:type="paragraph" w:customStyle="1" w:styleId="tabcalendar">
    <w:name w:val="tab_calendar"/>
    <w:basedOn w:val="a1"/>
    <w:rsid w:val="001250B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  <w:rPr>
      <w:szCs w:val="24"/>
      <w:lang w:val="ru-RU"/>
    </w:rPr>
  </w:style>
  <w:style w:type="paragraph" w:customStyle="1" w:styleId="thead">
    <w:name w:val="thead"/>
    <w:basedOn w:val="a1"/>
    <w:rsid w:val="001250B7"/>
    <w:pPr>
      <w:shd w:val="clear" w:color="auto" w:fill="ECF0F4"/>
      <w:spacing w:before="100" w:beforeAutospacing="1" w:after="100" w:afterAutospacing="1"/>
    </w:pPr>
    <w:rPr>
      <w:szCs w:val="24"/>
      <w:lang w:val="ru-RU"/>
    </w:rPr>
  </w:style>
  <w:style w:type="paragraph" w:customStyle="1" w:styleId="monthyearcenter">
    <w:name w:val="month_year_center"/>
    <w:basedOn w:val="a1"/>
    <w:rsid w:val="001250B7"/>
    <w:rPr>
      <w:caps/>
      <w:color w:val="505050"/>
      <w:sz w:val="20"/>
      <w:lang w:val="ru-RU"/>
    </w:rPr>
  </w:style>
  <w:style w:type="paragraph" w:customStyle="1" w:styleId="prevmonth">
    <w:name w:val="prev_month"/>
    <w:basedOn w:val="a1"/>
    <w:rsid w:val="001250B7"/>
    <w:pPr>
      <w:spacing w:before="30" w:after="100" w:afterAutospacing="1"/>
      <w:ind w:left="225"/>
    </w:pPr>
    <w:rPr>
      <w:szCs w:val="24"/>
      <w:lang w:val="ru-RU"/>
    </w:rPr>
  </w:style>
  <w:style w:type="paragraph" w:customStyle="1" w:styleId="nextmonth">
    <w:name w:val="next_month"/>
    <w:basedOn w:val="a1"/>
    <w:rsid w:val="001250B7"/>
    <w:pPr>
      <w:spacing w:before="30"/>
      <w:ind w:right="225"/>
    </w:pPr>
    <w:rPr>
      <w:szCs w:val="24"/>
      <w:lang w:val="ru-RU"/>
    </w:rPr>
  </w:style>
  <w:style w:type="paragraph" w:customStyle="1" w:styleId="selectmonth">
    <w:name w:val="select_month"/>
    <w:basedOn w:val="a1"/>
    <w:rsid w:val="001250B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vanish/>
      <w:sz w:val="18"/>
      <w:szCs w:val="18"/>
      <w:lang w:val="ru-RU"/>
    </w:rPr>
  </w:style>
  <w:style w:type="paragraph" w:customStyle="1" w:styleId="selectyear">
    <w:name w:val="select_year"/>
    <w:basedOn w:val="a1"/>
    <w:rsid w:val="001250B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vanish/>
      <w:sz w:val="18"/>
      <w:szCs w:val="18"/>
      <w:lang w:val="ru-RU"/>
    </w:rPr>
  </w:style>
  <w:style w:type="paragraph" w:customStyle="1" w:styleId="calendar">
    <w:name w:val="calendar"/>
    <w:basedOn w:val="a1"/>
    <w:rsid w:val="001250B7"/>
    <w:pPr>
      <w:spacing w:after="150"/>
      <w:ind w:left="180"/>
    </w:pPr>
    <w:rPr>
      <w:color w:val="7E7D7D"/>
      <w:szCs w:val="24"/>
      <w:lang w:val="ru-RU"/>
    </w:rPr>
  </w:style>
  <w:style w:type="paragraph" w:customStyle="1" w:styleId="tddayhover">
    <w:name w:val="td_day_hover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bcalendarsmall">
    <w:name w:val="tab_calendar_small"/>
    <w:basedOn w:val="a1"/>
    <w:rsid w:val="001250B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  <w:rPr>
      <w:szCs w:val="24"/>
      <w:lang w:val="ru-RU"/>
    </w:rPr>
  </w:style>
  <w:style w:type="paragraph" w:customStyle="1" w:styleId="theadsmall">
    <w:name w:val="thead_small"/>
    <w:basedOn w:val="a1"/>
    <w:rsid w:val="001250B7"/>
    <w:pPr>
      <w:shd w:val="clear" w:color="auto" w:fill="ECF0F4"/>
      <w:spacing w:before="100" w:beforeAutospacing="1" w:after="100" w:afterAutospacing="1"/>
    </w:pPr>
    <w:rPr>
      <w:szCs w:val="24"/>
      <w:lang w:val="ru-RU"/>
    </w:rPr>
  </w:style>
  <w:style w:type="paragraph" w:customStyle="1" w:styleId="calendarsmallall">
    <w:name w:val="calendar_small_all"/>
    <w:basedOn w:val="a1"/>
    <w:rsid w:val="001250B7"/>
    <w:pPr>
      <w:spacing w:before="100" w:beforeAutospacing="1" w:after="100" w:afterAutospacing="1"/>
      <w:ind w:left="120"/>
    </w:pPr>
    <w:rPr>
      <w:szCs w:val="24"/>
      <w:lang w:val="ru-RU"/>
    </w:rPr>
  </w:style>
  <w:style w:type="paragraph" w:customStyle="1" w:styleId="calendarsmall">
    <w:name w:val="calendar_small"/>
    <w:basedOn w:val="a1"/>
    <w:rsid w:val="001250B7"/>
    <w:pPr>
      <w:spacing w:after="150"/>
    </w:pPr>
    <w:rPr>
      <w:color w:val="7E7D7D"/>
      <w:szCs w:val="24"/>
      <w:lang w:val="ru-RU"/>
    </w:rPr>
  </w:style>
  <w:style w:type="paragraph" w:customStyle="1" w:styleId="nextmonthsmall">
    <w:name w:val="next_month_small"/>
    <w:basedOn w:val="a1"/>
    <w:rsid w:val="001250B7"/>
    <w:pPr>
      <w:spacing w:before="30"/>
      <w:ind w:right="225"/>
    </w:pPr>
    <w:rPr>
      <w:szCs w:val="24"/>
      <w:lang w:val="ru-RU"/>
    </w:rPr>
  </w:style>
  <w:style w:type="paragraph" w:customStyle="1" w:styleId="immenuheadsmall">
    <w:name w:val="im_menu_head_small"/>
    <w:basedOn w:val="a1"/>
    <w:rsid w:val="001250B7"/>
    <w:pPr>
      <w:pBdr>
        <w:top w:val="single" w:sz="6" w:space="0" w:color="D7DBDF"/>
      </w:pBdr>
      <w:spacing w:before="100" w:beforeAutospacing="1" w:after="100" w:afterAutospacing="1"/>
      <w:jc w:val="center"/>
    </w:pPr>
    <w:rPr>
      <w:caps/>
      <w:color w:val="265699"/>
      <w:szCs w:val="24"/>
      <w:lang w:val="ru-RU"/>
    </w:rPr>
  </w:style>
  <w:style w:type="paragraph" w:customStyle="1" w:styleId="menuaktivsmall">
    <w:name w:val="menu_aktiv_small"/>
    <w:basedOn w:val="a1"/>
    <w:rsid w:val="001250B7"/>
    <w:pPr>
      <w:shd w:val="clear" w:color="auto" w:fill="FFFFFF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partnerblock">
    <w:name w:val="partnerblock"/>
    <w:basedOn w:val="a1"/>
    <w:rsid w:val="001250B7"/>
    <w:pPr>
      <w:spacing w:before="225" w:after="75" w:line="375" w:lineRule="atLeast"/>
      <w:jc w:val="center"/>
    </w:pPr>
    <w:rPr>
      <w:rFonts w:ascii="Arial" w:hAnsi="Arial" w:cs="Arial"/>
      <w:b/>
      <w:bCs/>
      <w:color w:val="0059A5"/>
      <w:sz w:val="20"/>
      <w:lang w:val="ru-RU"/>
    </w:rPr>
  </w:style>
  <w:style w:type="paragraph" w:customStyle="1" w:styleId="vacancy">
    <w:name w:val="vacancy"/>
    <w:basedOn w:val="a1"/>
    <w:rsid w:val="001250B7"/>
    <w:pPr>
      <w:shd w:val="clear" w:color="auto" w:fill="DEE5ED"/>
      <w:spacing w:before="100" w:beforeAutospacing="1" w:after="300"/>
    </w:pPr>
    <w:rPr>
      <w:szCs w:val="24"/>
      <w:lang w:val="ru-RU"/>
    </w:rPr>
  </w:style>
  <w:style w:type="paragraph" w:customStyle="1" w:styleId="generatedcode">
    <w:name w:val="generated_code"/>
    <w:basedOn w:val="a1"/>
    <w:rsid w:val="001250B7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0" w:color="CCCCCC"/>
      </w:pBdr>
      <w:shd w:val="clear" w:color="auto" w:fill="F8F9FB"/>
      <w:spacing w:after="300"/>
    </w:pPr>
    <w:rPr>
      <w:szCs w:val="24"/>
      <w:lang w:val="ru-RU"/>
    </w:rPr>
  </w:style>
  <w:style w:type="paragraph" w:customStyle="1" w:styleId="menubase">
    <w:name w:val="menu_base"/>
    <w:basedOn w:val="a1"/>
    <w:rsid w:val="001250B7"/>
    <w:pPr>
      <w:pBdr>
        <w:top w:val="single" w:sz="6" w:space="0" w:color="D7DBDF"/>
        <w:left w:val="single" w:sz="6" w:space="0" w:color="D7DBDF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menubasetext">
    <w:name w:val="menu_base_text"/>
    <w:basedOn w:val="a1"/>
    <w:rsid w:val="001250B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sz w:val="20"/>
      <w:lang w:val="ru-RU"/>
    </w:rPr>
  </w:style>
  <w:style w:type="paragraph" w:customStyle="1" w:styleId="blocknone">
    <w:name w:val="block_none"/>
    <w:basedOn w:val="a1"/>
    <w:rsid w:val="001250B7"/>
    <w:pPr>
      <w:spacing w:before="100" w:beforeAutospacing="1" w:after="100" w:afterAutospacing="1"/>
    </w:pPr>
    <w:rPr>
      <w:vanish/>
      <w:szCs w:val="24"/>
      <w:lang w:val="ru-RU"/>
    </w:rPr>
  </w:style>
  <w:style w:type="paragraph" w:customStyle="1" w:styleId="s1">
    <w:name w:val="s_1"/>
    <w:basedOn w:val="a1"/>
    <w:rsid w:val="001250B7"/>
    <w:pPr>
      <w:spacing w:before="100" w:beforeAutospacing="1" w:after="100" w:afterAutospacing="1"/>
      <w:ind w:firstLine="720"/>
    </w:pPr>
    <w:rPr>
      <w:szCs w:val="24"/>
      <w:lang w:val="ru-RU"/>
    </w:rPr>
  </w:style>
  <w:style w:type="paragraph" w:customStyle="1" w:styleId="s3">
    <w:name w:val="s_3"/>
    <w:basedOn w:val="a1"/>
    <w:rsid w:val="001250B7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  <w:lang w:val="ru-RU"/>
    </w:rPr>
  </w:style>
  <w:style w:type="paragraph" w:customStyle="1" w:styleId="s9">
    <w:name w:val="s_9"/>
    <w:basedOn w:val="a1"/>
    <w:rsid w:val="001250B7"/>
    <w:pPr>
      <w:spacing w:before="100" w:beforeAutospacing="1" w:after="100" w:afterAutospacing="1"/>
    </w:pPr>
    <w:rPr>
      <w:i/>
      <w:iCs/>
      <w:color w:val="800080"/>
      <w:szCs w:val="24"/>
      <w:lang w:val="ru-RU"/>
    </w:rPr>
  </w:style>
  <w:style w:type="paragraph" w:customStyle="1" w:styleId="s10">
    <w:name w:val="s_10"/>
    <w:basedOn w:val="a1"/>
    <w:rsid w:val="001250B7"/>
    <w:pPr>
      <w:spacing w:before="100" w:beforeAutospacing="1" w:after="100" w:afterAutospacing="1"/>
    </w:pPr>
    <w:rPr>
      <w:b/>
      <w:bCs/>
      <w:color w:val="000080"/>
      <w:szCs w:val="24"/>
      <w:lang w:val="ru-RU"/>
    </w:rPr>
  </w:style>
  <w:style w:type="paragraph" w:customStyle="1" w:styleId="s15">
    <w:name w:val="s_15"/>
    <w:basedOn w:val="a1"/>
    <w:rsid w:val="001250B7"/>
    <w:pPr>
      <w:spacing w:before="100" w:beforeAutospacing="1" w:after="100" w:afterAutospacing="1"/>
      <w:ind w:left="825"/>
    </w:pPr>
    <w:rPr>
      <w:szCs w:val="24"/>
      <w:lang w:val="ru-RU"/>
    </w:rPr>
  </w:style>
  <w:style w:type="paragraph" w:customStyle="1" w:styleId="s22">
    <w:name w:val="s_22"/>
    <w:basedOn w:val="a1"/>
    <w:rsid w:val="001250B7"/>
    <w:pPr>
      <w:spacing w:before="100" w:beforeAutospacing="1" w:after="100" w:afterAutospacing="1"/>
    </w:pPr>
    <w:rPr>
      <w:i/>
      <w:iCs/>
      <w:color w:val="800080"/>
      <w:szCs w:val="24"/>
      <w:lang w:val="ru-RU"/>
    </w:rPr>
  </w:style>
  <w:style w:type="paragraph" w:customStyle="1" w:styleId="commentgarant">
    <w:name w:val="commentgarant"/>
    <w:basedOn w:val="a1"/>
    <w:rsid w:val="001250B7"/>
    <w:pPr>
      <w:spacing w:before="75" w:after="100" w:afterAutospacing="1"/>
    </w:pPr>
    <w:rPr>
      <w:sz w:val="22"/>
      <w:szCs w:val="22"/>
      <w:lang w:val="ru-RU"/>
    </w:rPr>
  </w:style>
  <w:style w:type="paragraph" w:customStyle="1" w:styleId="garantcommenttitle">
    <w:name w:val="garantcommenttitle"/>
    <w:basedOn w:val="a1"/>
    <w:rsid w:val="001250B7"/>
    <w:pPr>
      <w:spacing w:before="75" w:after="100" w:afterAutospacing="1"/>
    </w:pPr>
    <w:rPr>
      <w:sz w:val="22"/>
      <w:szCs w:val="22"/>
      <w:lang w:val="ru-RU"/>
    </w:rPr>
  </w:style>
  <w:style w:type="paragraph" w:customStyle="1" w:styleId="versioncommenttitle">
    <w:name w:val="versioncommenttitle"/>
    <w:basedOn w:val="a1"/>
    <w:rsid w:val="001250B7"/>
    <w:pPr>
      <w:spacing w:before="75" w:after="100" w:afterAutospacing="1"/>
    </w:pPr>
    <w:rPr>
      <w:sz w:val="22"/>
      <w:szCs w:val="22"/>
      <w:lang w:val="ru-RU"/>
    </w:rPr>
  </w:style>
  <w:style w:type="paragraph" w:customStyle="1" w:styleId="searchbase">
    <w:name w:val="search_base"/>
    <w:basedOn w:val="a1"/>
    <w:rsid w:val="001250B7"/>
    <w:pPr>
      <w:spacing w:before="150" w:after="100" w:afterAutospacing="1"/>
    </w:pPr>
    <w:rPr>
      <w:szCs w:val="24"/>
      <w:lang w:val="ru-RU"/>
    </w:rPr>
  </w:style>
  <w:style w:type="paragraph" w:customStyle="1" w:styleId="12">
    <w:name w:val="Нижний колонтитул1"/>
    <w:basedOn w:val="a1"/>
    <w:rsid w:val="001250B7"/>
    <w:pPr>
      <w:shd w:val="clear" w:color="auto" w:fill="6E97CD"/>
      <w:spacing w:before="150" w:after="150"/>
    </w:pPr>
    <w:rPr>
      <w:rFonts w:ascii="Arial" w:hAnsi="Arial" w:cs="Arial"/>
      <w:szCs w:val="24"/>
      <w:lang w:val="ru-RU"/>
    </w:rPr>
  </w:style>
  <w:style w:type="paragraph" w:customStyle="1" w:styleId="kopipast">
    <w:name w:val="kopipast"/>
    <w:basedOn w:val="a1"/>
    <w:rsid w:val="001250B7"/>
    <w:pPr>
      <w:spacing w:before="100" w:beforeAutospacing="1" w:after="100" w:afterAutospacing="1"/>
      <w:ind w:left="195"/>
    </w:pPr>
    <w:rPr>
      <w:b/>
      <w:bCs/>
      <w:color w:val="FFFFFF"/>
      <w:sz w:val="23"/>
      <w:szCs w:val="23"/>
      <w:u w:val="single"/>
      <w:lang w:val="ru-RU"/>
    </w:rPr>
  </w:style>
  <w:style w:type="paragraph" w:customStyle="1" w:styleId="wwwfooterimg">
    <w:name w:val="www_footer_img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earchedu">
    <w:name w:val="search_edu"/>
    <w:basedOn w:val="a1"/>
    <w:rsid w:val="001250B7"/>
    <w:pPr>
      <w:spacing w:before="100" w:beforeAutospacing="1" w:after="75"/>
    </w:pPr>
    <w:rPr>
      <w:szCs w:val="24"/>
      <w:lang w:val="ru-RU"/>
    </w:rPr>
  </w:style>
  <w:style w:type="paragraph" w:customStyle="1" w:styleId="widgetcontenttext">
    <w:name w:val="widget_content_text"/>
    <w:basedOn w:val="a1"/>
    <w:rsid w:val="001250B7"/>
    <w:pPr>
      <w:pBdr>
        <w:bottom w:val="dashed" w:sz="6" w:space="4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divclearboth">
    <w:name w:val="div_clear_both"/>
    <w:basedOn w:val="a1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widgetwrapper">
    <w:name w:val="widget_wrapper"/>
    <w:basedOn w:val="a1"/>
    <w:rsid w:val="001250B7"/>
    <w:pPr>
      <w:shd w:val="clear" w:color="auto" w:fill="FFFFFF"/>
      <w:spacing w:before="100" w:beforeAutospacing="1" w:after="225"/>
    </w:pPr>
    <w:rPr>
      <w:sz w:val="17"/>
      <w:szCs w:val="17"/>
      <w:lang w:val="ru-RU"/>
    </w:rPr>
  </w:style>
  <w:style w:type="paragraph" w:customStyle="1" w:styleId="widgetwrapperhead">
    <w:name w:val="widget_wrapper_head"/>
    <w:basedOn w:val="a1"/>
    <w:rsid w:val="001250B7"/>
    <w:pPr>
      <w:shd w:val="clear" w:color="auto" w:fill="D6DDE5"/>
      <w:spacing w:before="100" w:beforeAutospacing="1" w:after="100" w:afterAutospacing="1"/>
    </w:pPr>
    <w:rPr>
      <w:szCs w:val="24"/>
      <w:lang w:val="ru-RU"/>
    </w:rPr>
  </w:style>
  <w:style w:type="paragraph" w:customStyle="1" w:styleId="widgettagcontenttext">
    <w:name w:val="widget_tag_content_text"/>
    <w:basedOn w:val="a1"/>
    <w:rsid w:val="001250B7"/>
    <w:pPr>
      <w:pBdr>
        <w:bottom w:val="dashed" w:sz="6" w:space="4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widgettagwrapper">
    <w:name w:val="widget_tag_wrapper"/>
    <w:basedOn w:val="a1"/>
    <w:rsid w:val="001250B7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hd w:val="clear" w:color="auto" w:fill="FFFFFF"/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widgettagwrapperhead">
    <w:name w:val="widget_tag_wrapper_head"/>
    <w:basedOn w:val="a1"/>
    <w:rsid w:val="001250B7"/>
    <w:pPr>
      <w:shd w:val="clear" w:color="auto" w:fill="D6DDE5"/>
      <w:spacing w:before="100" w:beforeAutospacing="1" w:after="100" w:afterAutospacing="1"/>
    </w:pPr>
    <w:rPr>
      <w:szCs w:val="24"/>
      <w:lang w:val="ru-RU"/>
    </w:rPr>
  </w:style>
  <w:style w:type="paragraph" w:customStyle="1" w:styleId="divtopcorner">
    <w:name w:val="div_top_corner"/>
    <w:basedOn w:val="a1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divtopleftcorner">
    <w:name w:val="div_top_left_corner"/>
    <w:basedOn w:val="a1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divtoprightcorner">
    <w:name w:val="div_top_right_corner"/>
    <w:basedOn w:val="a1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divbottomcorner">
    <w:name w:val="div_bottom_corner"/>
    <w:basedOn w:val="a1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divbottomleftcorner">
    <w:name w:val="div_bottom_left_corner"/>
    <w:basedOn w:val="a1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divbottomrightcorner">
    <w:name w:val="div_bottom_right_corner"/>
    <w:basedOn w:val="a1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contentrightbottom">
    <w:name w:val="content_right_bottom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ivfloatleftindex">
    <w:name w:val="div_float_left_index"/>
    <w:basedOn w:val="a1"/>
    <w:rsid w:val="001250B7"/>
    <w:pPr>
      <w:spacing w:before="100" w:beforeAutospacing="1" w:after="100" w:afterAutospacing="1"/>
      <w:ind w:left="195"/>
    </w:pPr>
    <w:rPr>
      <w:szCs w:val="24"/>
      <w:lang w:val="ru-RU"/>
    </w:rPr>
  </w:style>
  <w:style w:type="paragraph" w:customStyle="1" w:styleId="divfloatrightindex">
    <w:name w:val="div_float_right_index"/>
    <w:basedOn w:val="a1"/>
    <w:rsid w:val="001250B7"/>
    <w:pPr>
      <w:spacing w:before="100" w:beforeAutospacing="1" w:after="100" w:afterAutospacing="1"/>
      <w:ind w:left="195"/>
    </w:pPr>
    <w:rPr>
      <w:szCs w:val="24"/>
      <w:lang w:val="ru-RU"/>
    </w:rPr>
  </w:style>
  <w:style w:type="paragraph" w:customStyle="1" w:styleId="bannerbook">
    <w:name w:val="banner_book"/>
    <w:basedOn w:val="a1"/>
    <w:rsid w:val="001250B7"/>
    <w:pPr>
      <w:spacing w:after="225"/>
    </w:pPr>
    <w:rPr>
      <w:szCs w:val="24"/>
      <w:lang w:val="ru-RU"/>
    </w:rPr>
  </w:style>
  <w:style w:type="paragraph" w:customStyle="1" w:styleId="bannerbookcontent">
    <w:name w:val="banner_book_content"/>
    <w:basedOn w:val="a1"/>
    <w:rsid w:val="001250B7"/>
    <w:pPr>
      <w:spacing w:before="75" w:after="75"/>
      <w:ind w:left="2460" w:right="150"/>
    </w:pPr>
    <w:rPr>
      <w:szCs w:val="24"/>
      <w:lang w:val="ru-RU"/>
    </w:rPr>
  </w:style>
  <w:style w:type="paragraph" w:customStyle="1" w:styleId="goanons">
    <w:name w:val="go_anons"/>
    <w:basedOn w:val="a1"/>
    <w:rsid w:val="001250B7"/>
    <w:pPr>
      <w:shd w:val="clear" w:color="auto" w:fill="E6F0FB"/>
      <w:spacing w:before="60" w:after="60"/>
      <w:ind w:left="150"/>
      <w:jc w:val="center"/>
    </w:pPr>
    <w:rPr>
      <w:szCs w:val="24"/>
      <w:lang w:val="ru-RU"/>
    </w:rPr>
  </w:style>
  <w:style w:type="paragraph" w:customStyle="1" w:styleId="contentbannerteaser">
    <w:name w:val="content_banner_teaser"/>
    <w:basedOn w:val="a1"/>
    <w:rsid w:val="001250B7"/>
    <w:pPr>
      <w:spacing w:after="195"/>
      <w:ind w:left="120"/>
    </w:pPr>
    <w:rPr>
      <w:szCs w:val="24"/>
      <w:lang w:val="ru-RU"/>
    </w:rPr>
  </w:style>
  <w:style w:type="paragraph" w:customStyle="1" w:styleId="hottopics">
    <w:name w:val="hot_topics"/>
    <w:basedOn w:val="a1"/>
    <w:rsid w:val="001250B7"/>
    <w:rPr>
      <w:szCs w:val="24"/>
      <w:lang w:val="ru-RU"/>
    </w:rPr>
  </w:style>
  <w:style w:type="paragraph" w:customStyle="1" w:styleId="divpingmedia">
    <w:name w:val="div_pingmedia"/>
    <w:basedOn w:val="a1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iaopinionafterword">
    <w:name w:val="ia_opinion_afterword"/>
    <w:basedOn w:val="a1"/>
    <w:rsid w:val="001250B7"/>
    <w:pPr>
      <w:spacing w:before="100" w:beforeAutospacing="1" w:after="100" w:afterAutospacing="1" w:line="432" w:lineRule="atLeast"/>
      <w:ind w:left="180"/>
    </w:pPr>
    <w:rPr>
      <w:szCs w:val="24"/>
      <w:lang w:val="ru-RU"/>
    </w:rPr>
  </w:style>
  <w:style w:type="paragraph" w:customStyle="1" w:styleId="btn">
    <w:name w:val="btn"/>
    <w:basedOn w:val="a1"/>
    <w:rsid w:val="001250B7"/>
    <w:pPr>
      <w:spacing w:before="100" w:beforeAutospacing="1" w:after="100" w:afterAutospacing="1" w:line="450" w:lineRule="atLeast"/>
    </w:pPr>
    <w:rPr>
      <w:b/>
      <w:bCs/>
      <w:caps/>
      <w:sz w:val="20"/>
      <w:lang w:val="ru-RU"/>
    </w:rPr>
  </w:style>
  <w:style w:type="paragraph" w:customStyle="1" w:styleId="wideheadbanner">
    <w:name w:val="wide_head_banner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mallauth">
    <w:name w:val="small_auth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wwleftbanner">
    <w:name w:val="www_left_banner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wwleftbannerins">
    <w:name w:val="www_left_banner_ins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wwleftsambanner">
    <w:name w:val="www_left_sam_banner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red">
    <w:name w:val="red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green">
    <w:name w:val="green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pan">
    <w:name w:val="span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one">
    <w:name w:val="wide_one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onebanner">
    <w:name w:val="wide_one_banner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onebannerins">
    <w:name w:val="wide_one_banner_ins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three">
    <w:name w:val="wide_three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picskoro">
    <w:name w:val="pic_skoro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fmainbanner">
    <w:name w:val="df_main_banner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fpodmainbanner">
    <w:name w:val="df_podmain_banner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fsambanner">
    <w:name w:val="df_sam_banner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extdoc">
    <w:name w:val="text_doc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extdochead">
    <w:name w:val="text_doc_head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pre">
    <w:name w:val="pre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16">
    <w:name w:val="s_16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25">
    <w:name w:val="s_25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26">
    <w:name w:val="s_26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8">
    <w:name w:val="s_8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econdrowtable">
    <w:name w:val="second_row_table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getcontent">
    <w:name w:val="widget_content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gettagcontent">
    <w:name w:val="widget_tag_content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ntainerphoto">
    <w:name w:val="container_photo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ivtext">
    <w:name w:val="div_text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oneheadbanner">
    <w:name w:val="wide_one_head_banner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dexhottopics">
    <w:name w:val="index_hot_topics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blehottopics">
    <w:name w:val="table_hot_topics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pollquestion">
    <w:name w:val="poll_question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pollerrors">
    <w:name w:val="poll_errors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loredtag">
    <w:name w:val="colored_tag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gbukhgalteru">
    <w:name w:val="tag_bukhgalteru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gmenedzheru">
    <w:name w:val="tag_menedzheru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gspecialistupozakupkam">
    <w:name w:val="tag_specialistu_po_zakupkam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gjuristu">
    <w:name w:val="tag_juristu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mplimentstext">
    <w:name w:val="compliments_text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mplimentsitem">
    <w:name w:val="compliments_item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formationtext">
    <w:name w:val="information_text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blockprefix">
    <w:name w:val="block_prefix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ppollsubmit">
    <w:name w:val="p_poll_submit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linkorder">
    <w:name w:val="link_order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linkapplication">
    <w:name w:val="link_application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linktonews">
    <w:name w:val="link_to_news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mpnewsnophoto">
    <w:name w:val="comp_news_no_photo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earchresultsnumbers">
    <w:name w:val="search_results_numbers"/>
    <w:basedOn w:val="a1"/>
    <w:rsid w:val="001250B7"/>
    <w:pPr>
      <w:spacing w:before="100" w:beforeAutospacing="1" w:after="100" w:afterAutospacing="1"/>
      <w:ind w:left="375"/>
    </w:pPr>
    <w:rPr>
      <w:szCs w:val="24"/>
      <w:lang w:val="ru-RU"/>
    </w:rPr>
  </w:style>
  <w:style w:type="paragraph" w:customStyle="1" w:styleId="wideonebanner1">
    <w:name w:val="wide_one_banner_1"/>
    <w:basedOn w:val="a1"/>
    <w:rsid w:val="001250B7"/>
    <w:rPr>
      <w:sz w:val="2"/>
      <w:szCs w:val="2"/>
      <w:lang w:val="ru-RU"/>
    </w:rPr>
  </w:style>
  <w:style w:type="paragraph" w:customStyle="1" w:styleId="wwwwidthdefault">
    <w:name w:val="www_width_default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nophoto">
    <w:name w:val="no_photo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margintoplink">
    <w:name w:val="margin_top_link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bannercenter">
    <w:name w:val="banner_center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character" w:customStyle="1" w:styleId="confint">
    <w:name w:val="conf_int"/>
    <w:basedOn w:val="a2"/>
    <w:rsid w:val="001250B7"/>
  </w:style>
  <w:style w:type="character" w:customStyle="1" w:styleId="on">
    <w:name w:val="on"/>
    <w:basedOn w:val="a2"/>
    <w:rsid w:val="001250B7"/>
  </w:style>
  <w:style w:type="character" w:customStyle="1" w:styleId="mark">
    <w:name w:val="mark"/>
    <w:basedOn w:val="a2"/>
    <w:rsid w:val="001250B7"/>
  </w:style>
  <w:style w:type="character" w:customStyle="1" w:styleId="13">
    <w:name w:val="Дата1"/>
    <w:basedOn w:val="a2"/>
    <w:rsid w:val="001250B7"/>
  </w:style>
  <w:style w:type="character" w:customStyle="1" w:styleId="important">
    <w:name w:val="important"/>
    <w:basedOn w:val="a2"/>
    <w:rsid w:val="001250B7"/>
  </w:style>
  <w:style w:type="paragraph" w:customStyle="1" w:styleId="contnewtab1">
    <w:name w:val="cont_new_tab1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binside1">
    <w:name w:val="tab_inside1"/>
    <w:basedOn w:val="a1"/>
    <w:rsid w:val="001250B7"/>
    <w:rPr>
      <w:szCs w:val="24"/>
      <w:lang w:val="ru-RU"/>
    </w:rPr>
  </w:style>
  <w:style w:type="paragraph" w:customStyle="1" w:styleId="wwwwidthdefault1">
    <w:name w:val="www_width_default1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head1">
    <w:name w:val="head1"/>
    <w:basedOn w:val="a1"/>
    <w:rsid w:val="001250B7"/>
    <w:pPr>
      <w:shd w:val="clear" w:color="auto" w:fill="FFFFFF"/>
    </w:pPr>
    <w:rPr>
      <w:rFonts w:ascii="Arial" w:hAnsi="Arial" w:cs="Arial"/>
      <w:szCs w:val="24"/>
      <w:lang w:val="ru-RU"/>
    </w:rPr>
  </w:style>
  <w:style w:type="paragraph" w:customStyle="1" w:styleId="wideheadbanner1">
    <w:name w:val="wide_head_banner1"/>
    <w:basedOn w:val="a1"/>
    <w:rsid w:val="001250B7"/>
    <w:pPr>
      <w:shd w:val="clear" w:color="auto" w:fill="FFFFFF"/>
      <w:spacing w:after="195"/>
    </w:pPr>
    <w:rPr>
      <w:szCs w:val="24"/>
      <w:lang w:val="ru-RU"/>
    </w:rPr>
  </w:style>
  <w:style w:type="paragraph" w:customStyle="1" w:styleId="years20all1">
    <w:name w:val="years_20_all1"/>
    <w:basedOn w:val="a1"/>
    <w:rsid w:val="001250B7"/>
    <w:pPr>
      <w:shd w:val="clear" w:color="auto" w:fill="FFFFFF"/>
    </w:pPr>
    <w:rPr>
      <w:szCs w:val="24"/>
      <w:lang w:val="ru-RU"/>
    </w:rPr>
  </w:style>
  <w:style w:type="paragraph" w:customStyle="1" w:styleId="headmenu1">
    <w:name w:val="head_menu1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mallauth1">
    <w:name w:val="small_auth1"/>
    <w:basedOn w:val="a1"/>
    <w:rsid w:val="001250B7"/>
    <w:rPr>
      <w:color w:val="505050"/>
      <w:sz w:val="20"/>
      <w:lang w:val="ru-RU"/>
    </w:rPr>
  </w:style>
  <w:style w:type="paragraph" w:customStyle="1" w:styleId="content1">
    <w:name w:val="content1"/>
    <w:basedOn w:val="a1"/>
    <w:rsid w:val="001250B7"/>
    <w:pPr>
      <w:spacing w:before="150" w:after="150"/>
    </w:pPr>
    <w:rPr>
      <w:szCs w:val="24"/>
      <w:lang w:val="ru-RU"/>
    </w:rPr>
  </w:style>
  <w:style w:type="paragraph" w:customStyle="1" w:styleId="nophoto1">
    <w:name w:val="no_photo1"/>
    <w:basedOn w:val="a1"/>
    <w:rsid w:val="001250B7"/>
    <w:pPr>
      <w:spacing w:before="60" w:after="60"/>
    </w:pPr>
    <w:rPr>
      <w:color w:val="7D7D7D"/>
      <w:szCs w:val="24"/>
      <w:lang w:val="ru-RU"/>
    </w:rPr>
  </w:style>
  <w:style w:type="paragraph" w:customStyle="1" w:styleId="bannercenter1">
    <w:name w:val="banner_center1"/>
    <w:basedOn w:val="a1"/>
    <w:rsid w:val="001250B7"/>
    <w:pPr>
      <w:spacing w:after="225"/>
    </w:pPr>
    <w:rPr>
      <w:szCs w:val="24"/>
      <w:lang w:val="ru-RU"/>
    </w:rPr>
  </w:style>
  <w:style w:type="paragraph" w:customStyle="1" w:styleId="wwwleftbanner1">
    <w:name w:val="www_left_banner1"/>
    <w:basedOn w:val="a1"/>
    <w:rsid w:val="001250B7"/>
    <w:pPr>
      <w:shd w:val="clear" w:color="auto" w:fill="A1BCDE"/>
      <w:spacing w:before="100" w:beforeAutospacing="1" w:after="225"/>
    </w:pPr>
    <w:rPr>
      <w:szCs w:val="24"/>
      <w:lang w:val="ru-RU"/>
    </w:rPr>
  </w:style>
  <w:style w:type="paragraph" w:customStyle="1" w:styleId="wwwleftbannerins1">
    <w:name w:val="www_left_banner_ins1"/>
    <w:basedOn w:val="a1"/>
    <w:rsid w:val="001250B7"/>
    <w:pPr>
      <w:shd w:val="clear" w:color="auto" w:fill="A1BCDE"/>
      <w:spacing w:before="100" w:beforeAutospacing="1" w:after="100" w:afterAutospacing="1"/>
    </w:pPr>
    <w:rPr>
      <w:szCs w:val="24"/>
      <w:lang w:val="ru-RU"/>
    </w:rPr>
  </w:style>
  <w:style w:type="paragraph" w:customStyle="1" w:styleId="wwwleftsambanner1">
    <w:name w:val="www_left_sam_banner1"/>
    <w:basedOn w:val="a1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banner1">
    <w:name w:val="banner1"/>
    <w:basedOn w:val="a1"/>
    <w:rsid w:val="001250B7"/>
    <w:pPr>
      <w:spacing w:after="195"/>
      <w:ind w:left="30" w:right="30"/>
    </w:pPr>
    <w:rPr>
      <w:szCs w:val="24"/>
      <w:lang w:val="ru-RU"/>
    </w:rPr>
  </w:style>
  <w:style w:type="paragraph" w:customStyle="1" w:styleId="red1">
    <w:name w:val="red1"/>
    <w:basedOn w:val="a1"/>
    <w:rsid w:val="001250B7"/>
    <w:pPr>
      <w:spacing w:before="100" w:beforeAutospacing="1" w:after="100" w:afterAutospacing="1"/>
    </w:pPr>
    <w:rPr>
      <w:color w:val="FD0006"/>
      <w:szCs w:val="24"/>
      <w:lang w:val="ru-RU"/>
    </w:rPr>
  </w:style>
  <w:style w:type="paragraph" w:customStyle="1" w:styleId="green1">
    <w:name w:val="green1"/>
    <w:basedOn w:val="a1"/>
    <w:rsid w:val="001250B7"/>
    <w:pPr>
      <w:spacing w:before="100" w:beforeAutospacing="1" w:after="100" w:afterAutospacing="1"/>
    </w:pPr>
    <w:rPr>
      <w:color w:val="077D02"/>
      <w:szCs w:val="24"/>
      <w:lang w:val="ru-RU"/>
    </w:rPr>
  </w:style>
  <w:style w:type="paragraph" w:customStyle="1" w:styleId="contentright1">
    <w:name w:val="content_right1"/>
    <w:basedOn w:val="a1"/>
    <w:rsid w:val="001250B7"/>
    <w:pPr>
      <w:spacing w:before="100" w:beforeAutospacing="1" w:after="100" w:afterAutospacing="1"/>
      <w:ind w:left="195"/>
    </w:pPr>
    <w:rPr>
      <w:rFonts w:ascii="Arial" w:hAnsi="Arial" w:cs="Arial"/>
      <w:szCs w:val="24"/>
      <w:lang w:val="ru-RU"/>
    </w:rPr>
  </w:style>
  <w:style w:type="paragraph" w:customStyle="1" w:styleId="span1">
    <w:name w:val="span1"/>
    <w:basedOn w:val="a1"/>
    <w:rsid w:val="001250B7"/>
    <w:pPr>
      <w:spacing w:before="150"/>
      <w:jc w:val="center"/>
    </w:pPr>
    <w:rPr>
      <w:b/>
      <w:bCs/>
      <w:color w:val="EDF1F4"/>
      <w:sz w:val="21"/>
      <w:szCs w:val="21"/>
      <w:lang w:val="ru-RU"/>
    </w:rPr>
  </w:style>
  <w:style w:type="paragraph" w:customStyle="1" w:styleId="videotext1">
    <w:name w:val="video_text1"/>
    <w:basedOn w:val="a1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videotext2">
    <w:name w:val="video_text2"/>
    <w:basedOn w:val="a1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videotextin1">
    <w:name w:val="video_text_in1"/>
    <w:basedOn w:val="a1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videotextin2">
    <w:name w:val="video_text_in2"/>
    <w:basedOn w:val="a1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compnewsnophoto1">
    <w:name w:val="comp_news_no_photo1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forumtext1">
    <w:name w:val="forum_text1"/>
    <w:basedOn w:val="a1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forumtextin1">
    <w:name w:val="forum_text_in1"/>
    <w:basedOn w:val="a1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wideone1">
    <w:name w:val="wide_one1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onebanner10">
    <w:name w:val="wide_one_banner1"/>
    <w:basedOn w:val="a1"/>
    <w:rsid w:val="001250B7"/>
    <w:pPr>
      <w:shd w:val="clear" w:color="auto" w:fill="A2BCDF"/>
      <w:spacing w:before="100" w:beforeAutospacing="1" w:after="225"/>
    </w:pPr>
    <w:rPr>
      <w:szCs w:val="24"/>
      <w:lang w:val="ru-RU"/>
    </w:rPr>
  </w:style>
  <w:style w:type="paragraph" w:customStyle="1" w:styleId="wideonebannerins1">
    <w:name w:val="wide_one_banner_ins1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three1">
    <w:name w:val="wide_three1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blockhead1">
    <w:name w:val="block_head1"/>
    <w:basedOn w:val="a1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blockhead2">
    <w:name w:val="block_head2"/>
    <w:basedOn w:val="a1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mnenia1">
    <w:name w:val="mnenia1"/>
    <w:basedOn w:val="a1"/>
    <w:rsid w:val="001250B7"/>
    <w:pPr>
      <w:spacing w:before="150"/>
      <w:ind w:left="75" w:right="75"/>
      <w:jc w:val="right"/>
    </w:pPr>
    <w:rPr>
      <w:color w:val="FCFCFD"/>
      <w:szCs w:val="24"/>
      <w:lang w:val="ru-RU"/>
    </w:rPr>
  </w:style>
  <w:style w:type="paragraph" w:customStyle="1" w:styleId="avtor1">
    <w:name w:val="avtor1"/>
    <w:basedOn w:val="a1"/>
    <w:rsid w:val="001250B7"/>
    <w:pPr>
      <w:spacing w:before="60" w:after="60"/>
      <w:jc w:val="right"/>
    </w:pPr>
    <w:rPr>
      <w:color w:val="C2C0C0"/>
      <w:sz w:val="20"/>
      <w:lang w:val="ru-RU"/>
    </w:rPr>
  </w:style>
  <w:style w:type="paragraph" w:customStyle="1" w:styleId="material1">
    <w:name w:val="material1"/>
    <w:basedOn w:val="a1"/>
    <w:rsid w:val="001250B7"/>
    <w:pPr>
      <w:shd w:val="clear" w:color="auto" w:fill="FFFFFF"/>
      <w:spacing w:before="100" w:beforeAutospacing="1" w:after="150"/>
    </w:pPr>
    <w:rPr>
      <w:szCs w:val="24"/>
      <w:lang w:val="ru-RU"/>
    </w:rPr>
  </w:style>
  <w:style w:type="paragraph" w:customStyle="1" w:styleId="spanmaterial1">
    <w:name w:val="span_material1"/>
    <w:basedOn w:val="a1"/>
    <w:rsid w:val="001250B7"/>
    <w:pPr>
      <w:shd w:val="clear" w:color="auto" w:fill="ECF0F4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pk1">
    <w:name w:val="pk1"/>
    <w:basedOn w:val="a1"/>
    <w:rsid w:val="001250B7"/>
    <w:pPr>
      <w:spacing w:before="100" w:beforeAutospacing="1" w:after="100" w:afterAutospacing="1"/>
    </w:pPr>
    <w:rPr>
      <w:vanish/>
      <w:szCs w:val="24"/>
      <w:lang w:val="ru-RU"/>
    </w:rPr>
  </w:style>
  <w:style w:type="paragraph" w:customStyle="1" w:styleId="imtext1">
    <w:name w:val="im_text1"/>
    <w:basedOn w:val="a1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imtextin1">
    <w:name w:val="im_text_in1"/>
    <w:basedOn w:val="a1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imp1">
    <w:name w:val="im_p1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character" w:customStyle="1" w:styleId="confint1">
    <w:name w:val="conf_int1"/>
    <w:basedOn w:val="a2"/>
    <w:rsid w:val="001250B7"/>
    <w:rPr>
      <w:b/>
      <w:bCs/>
      <w:color w:val="7D7D7D"/>
    </w:rPr>
  </w:style>
  <w:style w:type="paragraph" w:customStyle="1" w:styleId="picskoro1">
    <w:name w:val="pic_skoro1"/>
    <w:basedOn w:val="a1"/>
    <w:rsid w:val="001250B7"/>
    <w:pPr>
      <w:ind w:right="45"/>
    </w:pPr>
    <w:rPr>
      <w:color w:val="7D7D7D"/>
      <w:szCs w:val="24"/>
      <w:lang w:val="ru-RU"/>
    </w:rPr>
  </w:style>
  <w:style w:type="paragraph" w:customStyle="1" w:styleId="immenuhead1">
    <w:name w:val="im_menu_head1"/>
    <w:basedOn w:val="a1"/>
    <w:rsid w:val="001250B7"/>
    <w:pPr>
      <w:pBdr>
        <w:top w:val="single" w:sz="6" w:space="0" w:color="D7DBDF"/>
      </w:pBdr>
      <w:spacing w:before="100" w:beforeAutospacing="1" w:after="100" w:afterAutospacing="1"/>
      <w:jc w:val="center"/>
    </w:pPr>
    <w:rPr>
      <w:caps/>
      <w:color w:val="265699"/>
      <w:szCs w:val="24"/>
      <w:lang w:val="ru-RU"/>
    </w:rPr>
  </w:style>
  <w:style w:type="paragraph" w:customStyle="1" w:styleId="immenuaktiv1">
    <w:name w:val="im_menu_aktiv1"/>
    <w:basedOn w:val="a1"/>
    <w:rsid w:val="001250B7"/>
    <w:pPr>
      <w:shd w:val="clear" w:color="auto" w:fill="FFFFFF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contentinside1">
    <w:name w:val="content_inside1"/>
    <w:basedOn w:val="a1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wwwcontentinsidebgbottom1">
    <w:name w:val="www_content_inside_bgbottom1"/>
    <w:basedOn w:val="a1"/>
    <w:rsid w:val="001250B7"/>
    <w:pPr>
      <w:spacing w:before="100" w:beforeAutospacing="1" w:after="225"/>
    </w:pPr>
    <w:rPr>
      <w:szCs w:val="24"/>
      <w:lang w:val="ru-RU"/>
    </w:rPr>
  </w:style>
  <w:style w:type="paragraph" w:customStyle="1" w:styleId="dfmainbanner1">
    <w:name w:val="df_main_banner1"/>
    <w:basedOn w:val="a1"/>
    <w:rsid w:val="001250B7"/>
    <w:pPr>
      <w:shd w:val="clear" w:color="auto" w:fill="A1BCDE"/>
      <w:spacing w:after="225"/>
    </w:pPr>
    <w:rPr>
      <w:szCs w:val="24"/>
      <w:lang w:val="ru-RU"/>
    </w:rPr>
  </w:style>
  <w:style w:type="paragraph" w:customStyle="1" w:styleId="dfpodmainbanner1">
    <w:name w:val="df_podmain_banner1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fsambanner1">
    <w:name w:val="df_sam_banner1"/>
    <w:basedOn w:val="a1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size161">
    <w:name w:val="size161"/>
    <w:basedOn w:val="a1"/>
    <w:rsid w:val="001250B7"/>
    <w:pPr>
      <w:spacing w:before="75" w:after="225"/>
    </w:pPr>
    <w:rPr>
      <w:szCs w:val="24"/>
      <w:lang w:val="ru-RU"/>
    </w:rPr>
  </w:style>
  <w:style w:type="paragraph" w:customStyle="1" w:styleId="size16gordoc1">
    <w:name w:val="size16gordoc1"/>
    <w:basedOn w:val="a1"/>
    <w:rsid w:val="001250B7"/>
    <w:pPr>
      <w:spacing w:before="600"/>
    </w:pPr>
    <w:rPr>
      <w:b/>
      <w:bCs/>
      <w:szCs w:val="24"/>
      <w:lang w:val="ru-RU"/>
    </w:rPr>
  </w:style>
  <w:style w:type="paragraph" w:customStyle="1" w:styleId="linktonews1">
    <w:name w:val="link_to_news1"/>
    <w:basedOn w:val="a1"/>
    <w:rsid w:val="001250B7"/>
    <w:pPr>
      <w:spacing w:before="450" w:after="180"/>
    </w:pPr>
    <w:rPr>
      <w:sz w:val="20"/>
      <w:lang w:val="ru-RU"/>
    </w:rPr>
  </w:style>
  <w:style w:type="paragraph" w:customStyle="1" w:styleId="textdoc1">
    <w:name w:val="text_doc1"/>
    <w:basedOn w:val="a1"/>
    <w:rsid w:val="001250B7"/>
    <w:pPr>
      <w:spacing w:before="75" w:after="600"/>
    </w:pPr>
    <w:rPr>
      <w:sz w:val="20"/>
      <w:lang w:val="ru-RU"/>
    </w:rPr>
  </w:style>
  <w:style w:type="paragraph" w:customStyle="1" w:styleId="textdochead1">
    <w:name w:val="text_doc_head1"/>
    <w:basedOn w:val="a1"/>
    <w:rsid w:val="001250B7"/>
    <w:pPr>
      <w:spacing w:before="75" w:after="180"/>
      <w:ind w:left="570"/>
    </w:pPr>
    <w:rPr>
      <w:sz w:val="20"/>
      <w:lang w:val="ru-RU"/>
    </w:rPr>
  </w:style>
  <w:style w:type="paragraph" w:customStyle="1" w:styleId="pre1">
    <w:name w:val="pre1"/>
    <w:basedOn w:val="a1"/>
    <w:rsid w:val="001250B7"/>
    <w:pPr>
      <w:spacing w:before="100" w:beforeAutospacing="1" w:after="100" w:afterAutospacing="1"/>
      <w:ind w:left="555"/>
      <w:jc w:val="both"/>
    </w:pPr>
    <w:rPr>
      <w:szCs w:val="24"/>
      <w:lang w:val="ru-RU"/>
    </w:rPr>
  </w:style>
  <w:style w:type="paragraph" w:customStyle="1" w:styleId="s11">
    <w:name w:val="s_11"/>
    <w:basedOn w:val="a1"/>
    <w:rsid w:val="001250B7"/>
    <w:pPr>
      <w:spacing w:before="100" w:beforeAutospacing="1" w:after="100" w:afterAutospacing="1"/>
      <w:ind w:firstLine="720"/>
    </w:pPr>
    <w:rPr>
      <w:szCs w:val="24"/>
      <w:lang w:val="ru-RU"/>
    </w:rPr>
  </w:style>
  <w:style w:type="paragraph" w:customStyle="1" w:styleId="s31">
    <w:name w:val="s_31"/>
    <w:basedOn w:val="a1"/>
    <w:rsid w:val="001250B7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  <w:lang w:val="ru-RU"/>
    </w:rPr>
  </w:style>
  <w:style w:type="paragraph" w:customStyle="1" w:styleId="s91">
    <w:name w:val="s_91"/>
    <w:basedOn w:val="a1"/>
    <w:rsid w:val="001250B7"/>
    <w:pPr>
      <w:spacing w:before="100" w:beforeAutospacing="1" w:after="100" w:afterAutospacing="1"/>
    </w:pPr>
    <w:rPr>
      <w:i/>
      <w:iCs/>
      <w:color w:val="800080"/>
      <w:szCs w:val="24"/>
      <w:lang w:val="ru-RU"/>
    </w:rPr>
  </w:style>
  <w:style w:type="paragraph" w:customStyle="1" w:styleId="s101">
    <w:name w:val="s_101"/>
    <w:basedOn w:val="a1"/>
    <w:rsid w:val="001250B7"/>
    <w:pPr>
      <w:spacing w:before="100" w:beforeAutospacing="1" w:after="100" w:afterAutospacing="1"/>
    </w:pPr>
    <w:rPr>
      <w:b/>
      <w:bCs/>
      <w:color w:val="000080"/>
      <w:szCs w:val="24"/>
      <w:lang w:val="ru-RU"/>
    </w:rPr>
  </w:style>
  <w:style w:type="paragraph" w:customStyle="1" w:styleId="int1">
    <w:name w:val="int1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t2">
    <w:name w:val="int2"/>
    <w:basedOn w:val="a1"/>
    <w:rsid w:val="001250B7"/>
    <w:rPr>
      <w:szCs w:val="24"/>
      <w:lang w:val="ru-RU"/>
    </w:rPr>
  </w:style>
  <w:style w:type="paragraph" w:customStyle="1" w:styleId="inttext1">
    <w:name w:val="int_text1"/>
    <w:basedOn w:val="a1"/>
    <w:rsid w:val="001250B7"/>
    <w:pPr>
      <w:spacing w:before="100" w:beforeAutospacing="1" w:after="100" w:afterAutospacing="1"/>
      <w:ind w:left="180"/>
    </w:pPr>
    <w:rPr>
      <w:szCs w:val="24"/>
      <w:lang w:val="ru-RU"/>
    </w:rPr>
  </w:style>
  <w:style w:type="paragraph" w:customStyle="1" w:styleId="inttextlentanews1">
    <w:name w:val="int_text_lenta_news1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character" w:customStyle="1" w:styleId="on1">
    <w:name w:val="on1"/>
    <w:basedOn w:val="a2"/>
    <w:rsid w:val="001250B7"/>
    <w:rPr>
      <w:color w:val="A0A0A0"/>
      <w:bdr w:val="none" w:sz="0" w:space="0" w:color="auto" w:frame="1"/>
      <w:shd w:val="clear" w:color="auto" w:fill="F0F3F7"/>
    </w:rPr>
  </w:style>
  <w:style w:type="paragraph" w:customStyle="1" w:styleId="vacancyname1">
    <w:name w:val="vacancy_name1"/>
    <w:basedOn w:val="a1"/>
    <w:rsid w:val="001250B7"/>
    <w:pPr>
      <w:pBdr>
        <w:bottom w:val="single" w:sz="12" w:space="2" w:color="FFFFFF"/>
      </w:pBdr>
      <w:shd w:val="clear" w:color="auto" w:fill="A2BCDF"/>
      <w:spacing w:before="100" w:beforeAutospacing="1" w:after="100" w:afterAutospacing="1"/>
    </w:pPr>
    <w:rPr>
      <w:b/>
      <w:bCs/>
      <w:szCs w:val="24"/>
      <w:lang w:val="ru-RU"/>
    </w:rPr>
  </w:style>
  <w:style w:type="paragraph" w:customStyle="1" w:styleId="block1">
    <w:name w:val="block1"/>
    <w:basedOn w:val="a1"/>
    <w:rsid w:val="001250B7"/>
    <w:pPr>
      <w:shd w:val="clear" w:color="auto" w:fill="FFFFFF"/>
      <w:spacing w:before="75" w:after="180"/>
    </w:pPr>
    <w:rPr>
      <w:vanish/>
      <w:sz w:val="20"/>
      <w:lang w:val="ru-RU"/>
    </w:rPr>
  </w:style>
  <w:style w:type="paragraph" w:customStyle="1" w:styleId="span2">
    <w:name w:val="span2"/>
    <w:basedOn w:val="a1"/>
    <w:rsid w:val="001250B7"/>
    <w:pPr>
      <w:spacing w:before="150"/>
      <w:ind w:left="150"/>
      <w:jc w:val="center"/>
    </w:pPr>
    <w:rPr>
      <w:b/>
      <w:bCs/>
      <w:color w:val="EDF1F4"/>
      <w:sz w:val="21"/>
      <w:szCs w:val="21"/>
      <w:lang w:val="ru-RU"/>
    </w:rPr>
  </w:style>
  <w:style w:type="paragraph" w:customStyle="1" w:styleId="menubasetext1">
    <w:name w:val="menu_base_text1"/>
    <w:basedOn w:val="a1"/>
    <w:rsid w:val="001250B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sz w:val="20"/>
      <w:lang w:val="ru-RU"/>
    </w:rPr>
  </w:style>
  <w:style w:type="paragraph" w:customStyle="1" w:styleId="informationtext1">
    <w:name w:val="information_text1"/>
    <w:basedOn w:val="a1"/>
    <w:rsid w:val="001250B7"/>
    <w:pPr>
      <w:shd w:val="clear" w:color="auto" w:fill="CDFFCC"/>
      <w:spacing w:before="100" w:beforeAutospacing="1" w:after="100" w:afterAutospacing="1"/>
      <w:jc w:val="center"/>
    </w:pPr>
    <w:rPr>
      <w:sz w:val="23"/>
      <w:szCs w:val="23"/>
      <w:lang w:val="ru-RU"/>
    </w:rPr>
  </w:style>
  <w:style w:type="paragraph" w:customStyle="1" w:styleId="linkorder1">
    <w:name w:val="link_order1"/>
    <w:basedOn w:val="a1"/>
    <w:rsid w:val="001250B7"/>
    <w:pPr>
      <w:spacing w:before="100" w:beforeAutospacing="1" w:after="100" w:afterAutospacing="1"/>
    </w:pPr>
    <w:rPr>
      <w:b/>
      <w:bCs/>
      <w:color w:val="26579A"/>
      <w:sz w:val="27"/>
      <w:szCs w:val="27"/>
      <w:lang w:val="ru-RU"/>
    </w:rPr>
  </w:style>
  <w:style w:type="paragraph" w:customStyle="1" w:styleId="linkapplication1">
    <w:name w:val="link_application1"/>
    <w:basedOn w:val="a1"/>
    <w:rsid w:val="001250B7"/>
    <w:pPr>
      <w:spacing w:before="100" w:beforeAutospacing="1" w:after="100" w:afterAutospacing="1"/>
    </w:pPr>
    <w:rPr>
      <w:color w:val="26579A"/>
      <w:szCs w:val="24"/>
      <w:lang w:val="ru-RU"/>
    </w:rPr>
  </w:style>
  <w:style w:type="paragraph" w:customStyle="1" w:styleId="contentinside2">
    <w:name w:val="content_inside2"/>
    <w:basedOn w:val="a1"/>
    <w:rsid w:val="001250B7"/>
    <w:pPr>
      <w:shd w:val="clear" w:color="auto" w:fill="FFFFFF"/>
      <w:spacing w:before="100" w:beforeAutospacing="1" w:after="75"/>
    </w:pPr>
    <w:rPr>
      <w:szCs w:val="24"/>
      <w:lang w:val="ru-RU"/>
    </w:rPr>
  </w:style>
  <w:style w:type="paragraph" w:customStyle="1" w:styleId="block2">
    <w:name w:val="block2"/>
    <w:basedOn w:val="a1"/>
    <w:rsid w:val="001250B7"/>
    <w:pPr>
      <w:shd w:val="clear" w:color="auto" w:fill="FFFFFF"/>
      <w:jc w:val="both"/>
    </w:pPr>
    <w:rPr>
      <w:sz w:val="18"/>
      <w:szCs w:val="18"/>
      <w:lang w:val="ru-RU"/>
    </w:rPr>
  </w:style>
  <w:style w:type="paragraph" w:customStyle="1" w:styleId="blockprefix1">
    <w:name w:val="block_prefix1"/>
    <w:basedOn w:val="a1"/>
    <w:rsid w:val="001250B7"/>
    <w:pPr>
      <w:spacing w:before="150" w:after="150"/>
    </w:pPr>
    <w:rPr>
      <w:sz w:val="20"/>
      <w:lang w:val="ru-RU"/>
    </w:rPr>
  </w:style>
  <w:style w:type="paragraph" w:customStyle="1" w:styleId="blockprefix2">
    <w:name w:val="block_prefix2"/>
    <w:basedOn w:val="a1"/>
    <w:rsid w:val="001250B7"/>
    <w:pPr>
      <w:spacing w:before="150" w:after="150"/>
      <w:ind w:left="300"/>
    </w:pPr>
    <w:rPr>
      <w:szCs w:val="24"/>
      <w:lang w:val="ru-RU"/>
    </w:rPr>
  </w:style>
  <w:style w:type="paragraph" w:customStyle="1" w:styleId="block3">
    <w:name w:val="block3"/>
    <w:basedOn w:val="a1"/>
    <w:rsid w:val="001250B7"/>
    <w:pPr>
      <w:shd w:val="clear" w:color="auto" w:fill="FFFFFF"/>
      <w:spacing w:before="100" w:beforeAutospacing="1"/>
      <w:jc w:val="both"/>
    </w:pPr>
    <w:rPr>
      <w:sz w:val="18"/>
      <w:szCs w:val="18"/>
      <w:lang w:val="ru-RU"/>
    </w:rPr>
  </w:style>
  <w:style w:type="paragraph" w:customStyle="1" w:styleId="contnewtab2">
    <w:name w:val="cont_new_tab2"/>
    <w:basedOn w:val="a1"/>
    <w:rsid w:val="001250B7"/>
    <w:pP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contentinsidetext1">
    <w:name w:val="content_inside_text1"/>
    <w:basedOn w:val="a1"/>
    <w:rsid w:val="001250B7"/>
    <w:pPr>
      <w:spacing w:before="100" w:beforeAutospacing="1" w:after="100" w:afterAutospacing="1"/>
    </w:pPr>
    <w:rPr>
      <w:color w:val="000000"/>
      <w:sz w:val="18"/>
      <w:szCs w:val="18"/>
      <w:lang w:val="ru-RU"/>
    </w:rPr>
  </w:style>
  <w:style w:type="paragraph" w:customStyle="1" w:styleId="s32">
    <w:name w:val="s_32"/>
    <w:basedOn w:val="a1"/>
    <w:rsid w:val="001250B7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  <w:lang w:val="ru-RU"/>
    </w:rPr>
  </w:style>
  <w:style w:type="paragraph" w:customStyle="1" w:styleId="s151">
    <w:name w:val="s_151"/>
    <w:basedOn w:val="a1"/>
    <w:rsid w:val="001250B7"/>
    <w:pPr>
      <w:spacing w:before="100" w:beforeAutospacing="1" w:after="100" w:afterAutospacing="1"/>
      <w:ind w:left="825"/>
    </w:pPr>
    <w:rPr>
      <w:szCs w:val="24"/>
      <w:lang w:val="ru-RU"/>
    </w:rPr>
  </w:style>
  <w:style w:type="paragraph" w:customStyle="1" w:styleId="s12">
    <w:name w:val="s_12"/>
    <w:basedOn w:val="a1"/>
    <w:rsid w:val="001250B7"/>
    <w:pPr>
      <w:ind w:firstLine="720"/>
    </w:pPr>
    <w:rPr>
      <w:szCs w:val="24"/>
      <w:lang w:val="ru-RU"/>
    </w:rPr>
  </w:style>
  <w:style w:type="paragraph" w:customStyle="1" w:styleId="s161">
    <w:name w:val="s_161"/>
    <w:basedOn w:val="a1"/>
    <w:rsid w:val="001250B7"/>
    <w:rPr>
      <w:szCs w:val="24"/>
      <w:lang w:val="ru-RU"/>
    </w:rPr>
  </w:style>
  <w:style w:type="paragraph" w:customStyle="1" w:styleId="s221">
    <w:name w:val="s_221"/>
    <w:basedOn w:val="a1"/>
    <w:rsid w:val="001250B7"/>
    <w:rPr>
      <w:i/>
      <w:iCs/>
      <w:color w:val="800080"/>
      <w:szCs w:val="24"/>
      <w:lang w:val="ru-RU"/>
    </w:rPr>
  </w:style>
  <w:style w:type="paragraph" w:customStyle="1" w:styleId="s251">
    <w:name w:val="s_251"/>
    <w:basedOn w:val="a1"/>
    <w:rsid w:val="001250B7"/>
    <w:rPr>
      <w:szCs w:val="24"/>
      <w:lang w:val="ru-RU"/>
    </w:rPr>
  </w:style>
  <w:style w:type="paragraph" w:customStyle="1" w:styleId="s261">
    <w:name w:val="s_261"/>
    <w:basedOn w:val="a1"/>
    <w:rsid w:val="001250B7"/>
    <w:rPr>
      <w:szCs w:val="24"/>
      <w:lang w:val="ru-RU"/>
    </w:rPr>
  </w:style>
  <w:style w:type="paragraph" w:customStyle="1" w:styleId="s92">
    <w:name w:val="s_92"/>
    <w:basedOn w:val="a1"/>
    <w:rsid w:val="001250B7"/>
    <w:rPr>
      <w:i/>
      <w:iCs/>
      <w:color w:val="800080"/>
      <w:szCs w:val="24"/>
      <w:lang w:val="ru-RU"/>
    </w:rPr>
  </w:style>
  <w:style w:type="paragraph" w:customStyle="1" w:styleId="s102">
    <w:name w:val="s_102"/>
    <w:basedOn w:val="a1"/>
    <w:rsid w:val="001250B7"/>
    <w:rPr>
      <w:b/>
      <w:bCs/>
      <w:color w:val="000080"/>
      <w:szCs w:val="24"/>
      <w:lang w:val="ru-RU"/>
    </w:rPr>
  </w:style>
  <w:style w:type="paragraph" w:customStyle="1" w:styleId="s81">
    <w:name w:val="s_81"/>
    <w:basedOn w:val="a1"/>
    <w:rsid w:val="001250B7"/>
    <w:pPr>
      <w:spacing w:before="100" w:beforeAutospacing="1" w:after="100" w:afterAutospacing="1"/>
      <w:ind w:firstLine="720"/>
      <w:jc w:val="both"/>
    </w:pPr>
    <w:rPr>
      <w:color w:val="106BBE"/>
      <w:szCs w:val="24"/>
      <w:lang w:val="ru-RU"/>
    </w:rPr>
  </w:style>
  <w:style w:type="paragraph" w:customStyle="1" w:styleId="s33">
    <w:name w:val="s_33"/>
    <w:basedOn w:val="a1"/>
    <w:rsid w:val="001250B7"/>
    <w:pPr>
      <w:jc w:val="center"/>
    </w:pPr>
    <w:rPr>
      <w:b/>
      <w:bCs/>
      <w:color w:val="000080"/>
      <w:sz w:val="21"/>
      <w:szCs w:val="21"/>
      <w:lang w:val="ru-RU"/>
    </w:rPr>
  </w:style>
  <w:style w:type="paragraph" w:customStyle="1" w:styleId="block4">
    <w:name w:val="block4"/>
    <w:basedOn w:val="a1"/>
    <w:rsid w:val="001250B7"/>
    <w:pPr>
      <w:shd w:val="clear" w:color="auto" w:fill="FFFFFF"/>
    </w:pPr>
    <w:rPr>
      <w:sz w:val="18"/>
      <w:szCs w:val="18"/>
      <w:lang w:val="ru-RU"/>
    </w:rPr>
  </w:style>
  <w:style w:type="paragraph" w:customStyle="1" w:styleId="s152">
    <w:name w:val="s_152"/>
    <w:basedOn w:val="a1"/>
    <w:rsid w:val="001250B7"/>
    <w:pPr>
      <w:ind w:firstLine="825"/>
    </w:pPr>
    <w:rPr>
      <w:szCs w:val="24"/>
      <w:lang w:val="ru-RU"/>
    </w:rPr>
  </w:style>
  <w:style w:type="paragraph" w:customStyle="1" w:styleId="s93">
    <w:name w:val="s_93"/>
    <w:basedOn w:val="a1"/>
    <w:rsid w:val="001250B7"/>
    <w:rPr>
      <w:i/>
      <w:iCs/>
      <w:color w:val="800080"/>
      <w:szCs w:val="24"/>
      <w:lang w:val="ru-RU"/>
    </w:rPr>
  </w:style>
  <w:style w:type="paragraph" w:customStyle="1" w:styleId="footer1">
    <w:name w:val="footer1"/>
    <w:basedOn w:val="a1"/>
    <w:rsid w:val="001250B7"/>
    <w:pPr>
      <w:shd w:val="clear" w:color="auto" w:fill="6E97CD"/>
      <w:spacing w:before="150" w:after="150"/>
    </w:pPr>
    <w:rPr>
      <w:rFonts w:ascii="Arial" w:hAnsi="Arial" w:cs="Arial"/>
      <w:szCs w:val="24"/>
      <w:lang w:val="ru-RU"/>
    </w:rPr>
  </w:style>
  <w:style w:type="paragraph" w:customStyle="1" w:styleId="secondrowtable1">
    <w:name w:val="second_row_table1"/>
    <w:basedOn w:val="a1"/>
    <w:rsid w:val="001250B7"/>
    <w:pPr>
      <w:shd w:val="clear" w:color="auto" w:fill="A2BCDF"/>
      <w:spacing w:before="100" w:beforeAutospacing="1" w:after="100" w:afterAutospacing="1"/>
    </w:pPr>
    <w:rPr>
      <w:szCs w:val="24"/>
      <w:lang w:val="ru-RU"/>
    </w:rPr>
  </w:style>
  <w:style w:type="paragraph" w:customStyle="1" w:styleId="secondrowtable2">
    <w:name w:val="second_row_table2"/>
    <w:basedOn w:val="a1"/>
    <w:rsid w:val="001250B7"/>
    <w:pPr>
      <w:shd w:val="clear" w:color="auto" w:fill="A2BCDF"/>
      <w:spacing w:before="100" w:beforeAutospacing="1" w:after="100" w:afterAutospacing="1"/>
    </w:pPr>
    <w:rPr>
      <w:szCs w:val="24"/>
      <w:lang w:val="ru-RU"/>
    </w:rPr>
  </w:style>
  <w:style w:type="paragraph" w:customStyle="1" w:styleId="wwwfooterimg1">
    <w:name w:val="www_footer_img1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getcontent1">
    <w:name w:val="widget_content1"/>
    <w:basedOn w:val="a1"/>
    <w:rsid w:val="001250B7"/>
    <w:pPr>
      <w:ind w:left="225" w:right="225"/>
    </w:pPr>
    <w:rPr>
      <w:szCs w:val="24"/>
      <w:lang w:val="ru-RU"/>
    </w:rPr>
  </w:style>
  <w:style w:type="character" w:customStyle="1" w:styleId="mark1">
    <w:name w:val="mark1"/>
    <w:basedOn w:val="a2"/>
    <w:rsid w:val="001250B7"/>
    <w:rPr>
      <w:color w:val="9B0000"/>
    </w:rPr>
  </w:style>
  <w:style w:type="paragraph" w:customStyle="1" w:styleId="widgettagcontent1">
    <w:name w:val="widget_tag_content1"/>
    <w:basedOn w:val="a1"/>
    <w:rsid w:val="001250B7"/>
    <w:pPr>
      <w:ind w:left="225" w:right="225"/>
    </w:pPr>
    <w:rPr>
      <w:szCs w:val="24"/>
      <w:lang w:val="ru-RU"/>
    </w:rPr>
  </w:style>
  <w:style w:type="paragraph" w:customStyle="1" w:styleId="containerphoto1">
    <w:name w:val="container_photo1"/>
    <w:basedOn w:val="a1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divtext1">
    <w:name w:val="div_text1"/>
    <w:basedOn w:val="a1"/>
    <w:rsid w:val="001250B7"/>
    <w:pPr>
      <w:ind w:left="930"/>
    </w:pPr>
    <w:rPr>
      <w:color w:val="7D7D7D"/>
      <w:szCs w:val="24"/>
      <w:lang w:val="ru-RU"/>
    </w:rPr>
  </w:style>
  <w:style w:type="paragraph" w:customStyle="1" w:styleId="containerphoto2">
    <w:name w:val="container_photo2"/>
    <w:basedOn w:val="a1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containerphoto3">
    <w:name w:val="container_photo3"/>
    <w:basedOn w:val="a1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containerphoto4">
    <w:name w:val="container_photo4"/>
    <w:basedOn w:val="a1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margintoplink1">
    <w:name w:val="margin_top_link1"/>
    <w:basedOn w:val="a1"/>
    <w:rsid w:val="001250B7"/>
    <w:rPr>
      <w:szCs w:val="24"/>
      <w:lang w:val="ru-RU"/>
    </w:rPr>
  </w:style>
  <w:style w:type="character" w:customStyle="1" w:styleId="date1">
    <w:name w:val="date1"/>
    <w:basedOn w:val="a2"/>
    <w:rsid w:val="001250B7"/>
    <w:rPr>
      <w:color w:val="9B0000"/>
      <w:sz w:val="17"/>
      <w:szCs w:val="17"/>
    </w:rPr>
  </w:style>
  <w:style w:type="paragraph" w:customStyle="1" w:styleId="divtext2">
    <w:name w:val="div_text2"/>
    <w:basedOn w:val="a1"/>
    <w:rsid w:val="001250B7"/>
    <w:pPr>
      <w:ind w:left="930"/>
    </w:pPr>
    <w:rPr>
      <w:color w:val="7D7D7D"/>
      <w:szCs w:val="24"/>
      <w:lang w:val="ru-RU"/>
    </w:rPr>
  </w:style>
  <w:style w:type="paragraph" w:customStyle="1" w:styleId="divtext3">
    <w:name w:val="div_text3"/>
    <w:basedOn w:val="a1"/>
    <w:rsid w:val="001250B7"/>
    <w:pPr>
      <w:spacing w:after="75"/>
      <w:ind w:left="1905"/>
    </w:pPr>
    <w:rPr>
      <w:color w:val="7D7D7D"/>
      <w:szCs w:val="24"/>
      <w:lang w:val="ru-RU"/>
    </w:rPr>
  </w:style>
  <w:style w:type="paragraph" w:customStyle="1" w:styleId="divtext4">
    <w:name w:val="div_text4"/>
    <w:basedOn w:val="a1"/>
    <w:rsid w:val="001250B7"/>
    <w:pPr>
      <w:spacing w:after="75"/>
      <w:ind w:left="1905"/>
    </w:pPr>
    <w:rPr>
      <w:color w:val="7D7D7D"/>
      <w:szCs w:val="24"/>
      <w:lang w:val="ru-RU"/>
    </w:rPr>
  </w:style>
  <w:style w:type="paragraph" w:customStyle="1" w:styleId="wideoneheadbanner1">
    <w:name w:val="wide_one_head_banner1"/>
    <w:basedOn w:val="a1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indexhottopics1">
    <w:name w:val="index_hot_topics1"/>
    <w:basedOn w:val="a1"/>
    <w:rsid w:val="001250B7"/>
    <w:rPr>
      <w:szCs w:val="24"/>
      <w:lang w:val="ru-RU"/>
    </w:rPr>
  </w:style>
  <w:style w:type="paragraph" w:customStyle="1" w:styleId="indexhottopics2">
    <w:name w:val="index_hot_topics2"/>
    <w:basedOn w:val="a1"/>
    <w:rsid w:val="001250B7"/>
    <w:rPr>
      <w:szCs w:val="24"/>
      <w:lang w:val="ru-RU"/>
    </w:rPr>
  </w:style>
  <w:style w:type="paragraph" w:customStyle="1" w:styleId="hottopics1">
    <w:name w:val="hot_topics1"/>
    <w:basedOn w:val="a1"/>
    <w:rsid w:val="001250B7"/>
    <w:rPr>
      <w:szCs w:val="24"/>
      <w:lang w:val="ru-RU"/>
    </w:rPr>
  </w:style>
  <w:style w:type="paragraph" w:customStyle="1" w:styleId="hottopics2">
    <w:name w:val="hot_topics2"/>
    <w:basedOn w:val="a1"/>
    <w:rsid w:val="001250B7"/>
    <w:rPr>
      <w:szCs w:val="24"/>
      <w:lang w:val="ru-RU"/>
    </w:rPr>
  </w:style>
  <w:style w:type="paragraph" w:customStyle="1" w:styleId="tablehottopics1">
    <w:name w:val="table_hot_topics1"/>
    <w:basedOn w:val="a1"/>
    <w:rsid w:val="001250B7"/>
    <w:pPr>
      <w:shd w:val="clear" w:color="auto" w:fill="EDF5FD"/>
      <w:spacing w:before="100" w:beforeAutospacing="1" w:after="100" w:afterAutospacing="1"/>
    </w:pPr>
    <w:rPr>
      <w:szCs w:val="24"/>
      <w:lang w:val="ru-RU"/>
    </w:rPr>
  </w:style>
  <w:style w:type="paragraph" w:customStyle="1" w:styleId="pollquestion1">
    <w:name w:val="poll_question1"/>
    <w:basedOn w:val="a1"/>
    <w:rsid w:val="001250B7"/>
    <w:pPr>
      <w:spacing w:before="120" w:after="120"/>
    </w:pPr>
    <w:rPr>
      <w:sz w:val="18"/>
      <w:szCs w:val="18"/>
      <w:lang w:val="ru-RU"/>
    </w:rPr>
  </w:style>
  <w:style w:type="paragraph" w:customStyle="1" w:styleId="pollerrors1">
    <w:name w:val="poll_errors1"/>
    <w:basedOn w:val="a1"/>
    <w:rsid w:val="001250B7"/>
    <w:pP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ppollsubmit1">
    <w:name w:val="p_poll_submit1"/>
    <w:basedOn w:val="a1"/>
    <w:rsid w:val="001250B7"/>
    <w:pPr>
      <w:spacing w:before="100" w:beforeAutospacing="1" w:after="100" w:afterAutospacing="1"/>
      <w:jc w:val="right"/>
    </w:pPr>
    <w:rPr>
      <w:szCs w:val="24"/>
      <w:lang w:val="ru-RU"/>
    </w:rPr>
  </w:style>
  <w:style w:type="paragraph" w:customStyle="1" w:styleId="first1">
    <w:name w:val="first1"/>
    <w:basedOn w:val="a1"/>
    <w:rsid w:val="001250B7"/>
    <w:pPr>
      <w:spacing w:before="225" w:after="60"/>
    </w:pPr>
    <w:rPr>
      <w:szCs w:val="24"/>
      <w:lang w:val="ru-RU"/>
    </w:rPr>
  </w:style>
  <w:style w:type="character" w:customStyle="1" w:styleId="important1">
    <w:name w:val="important1"/>
    <w:basedOn w:val="a2"/>
    <w:rsid w:val="001250B7"/>
    <w:rPr>
      <w:color w:val="9B0000"/>
    </w:rPr>
  </w:style>
  <w:style w:type="paragraph" w:customStyle="1" w:styleId="coloredtag1">
    <w:name w:val="colored_tag1"/>
    <w:basedOn w:val="a1"/>
    <w:rsid w:val="001250B7"/>
    <w:pPr>
      <w:spacing w:before="100" w:beforeAutospacing="1" w:after="100" w:afterAutospacing="1"/>
    </w:pPr>
    <w:rPr>
      <w:b/>
      <w:bCs/>
      <w:caps/>
      <w:sz w:val="21"/>
      <w:szCs w:val="21"/>
      <w:lang w:val="ru-RU"/>
    </w:rPr>
  </w:style>
  <w:style w:type="paragraph" w:customStyle="1" w:styleId="tagbukhgalteru1">
    <w:name w:val="tag_bukhgalteru1"/>
    <w:basedOn w:val="a1"/>
    <w:rsid w:val="001250B7"/>
    <w:pPr>
      <w:spacing w:before="100" w:beforeAutospacing="1" w:after="100" w:afterAutospacing="1"/>
    </w:pPr>
    <w:rPr>
      <w:color w:val="FF0000"/>
      <w:szCs w:val="24"/>
      <w:lang w:val="ru-RU"/>
    </w:rPr>
  </w:style>
  <w:style w:type="paragraph" w:customStyle="1" w:styleId="tagmenedzheru1">
    <w:name w:val="tag_menedzheru1"/>
    <w:basedOn w:val="a1"/>
    <w:rsid w:val="001250B7"/>
    <w:pPr>
      <w:spacing w:before="100" w:beforeAutospacing="1" w:after="100" w:afterAutospacing="1"/>
    </w:pPr>
    <w:rPr>
      <w:color w:val="0000FF"/>
      <w:szCs w:val="24"/>
      <w:lang w:val="ru-RU"/>
    </w:rPr>
  </w:style>
  <w:style w:type="paragraph" w:customStyle="1" w:styleId="tagspecialistupozakupkam1">
    <w:name w:val="tag_specialistu_po_zakupkam1"/>
    <w:basedOn w:val="a1"/>
    <w:rsid w:val="001250B7"/>
    <w:pPr>
      <w:spacing w:before="100" w:beforeAutospacing="1" w:after="100" w:afterAutospacing="1"/>
    </w:pPr>
    <w:rPr>
      <w:color w:val="008000"/>
      <w:szCs w:val="24"/>
      <w:lang w:val="ru-RU"/>
    </w:rPr>
  </w:style>
  <w:style w:type="paragraph" w:customStyle="1" w:styleId="tagjuristu1">
    <w:name w:val="tag_juristu1"/>
    <w:basedOn w:val="a1"/>
    <w:rsid w:val="001250B7"/>
    <w:pPr>
      <w:spacing w:before="100" w:beforeAutospacing="1" w:after="100" w:afterAutospacing="1"/>
    </w:pPr>
    <w:rPr>
      <w:color w:val="800080"/>
      <w:szCs w:val="24"/>
      <w:lang w:val="ru-RU"/>
    </w:rPr>
  </w:style>
  <w:style w:type="paragraph" w:customStyle="1" w:styleId="complimentstext1">
    <w:name w:val="compliments_text1"/>
    <w:basedOn w:val="a1"/>
    <w:rsid w:val="001250B7"/>
    <w:pPr>
      <w:ind w:left="-450" w:right="-450"/>
    </w:pPr>
    <w:rPr>
      <w:szCs w:val="24"/>
      <w:lang w:val="ru-RU"/>
    </w:rPr>
  </w:style>
  <w:style w:type="paragraph" w:customStyle="1" w:styleId="complimentsitem1">
    <w:name w:val="compliments_item1"/>
    <w:basedOn w:val="a1"/>
    <w:rsid w:val="001250B7"/>
    <w:pPr>
      <w:spacing w:before="100" w:beforeAutospacing="1" w:after="450"/>
    </w:pPr>
    <w:rPr>
      <w:szCs w:val="24"/>
      <w:lang w:val="ru-RU"/>
    </w:rPr>
  </w:style>
  <w:style w:type="paragraph" w:customStyle="1" w:styleId="s52">
    <w:name w:val="s_52"/>
    <w:basedOn w:val="a1"/>
    <w:rsid w:val="001250B7"/>
    <w:pPr>
      <w:spacing w:before="100" w:beforeAutospacing="1" w:after="100" w:afterAutospacing="1"/>
    </w:pPr>
    <w:rPr>
      <w:szCs w:val="24"/>
      <w:lang w:val="ru-RU"/>
    </w:rPr>
  </w:style>
  <w:style w:type="character" w:customStyle="1" w:styleId="s103">
    <w:name w:val="s_103"/>
    <w:basedOn w:val="a2"/>
    <w:rsid w:val="001250B7"/>
    <w:rPr>
      <w:b/>
      <w:bCs/>
      <w:color w:val="000080"/>
    </w:rPr>
  </w:style>
  <w:style w:type="paragraph" w:customStyle="1" w:styleId="s153">
    <w:name w:val="s_153"/>
    <w:basedOn w:val="a1"/>
    <w:rsid w:val="001250B7"/>
    <w:pPr>
      <w:ind w:left="825"/>
    </w:pPr>
    <w:rPr>
      <w:szCs w:val="24"/>
      <w:lang w:val="ru-RU"/>
    </w:rPr>
  </w:style>
  <w:style w:type="paragraph" w:customStyle="1" w:styleId="s222">
    <w:name w:val="s_222"/>
    <w:basedOn w:val="a1"/>
    <w:rsid w:val="001250B7"/>
    <w:rPr>
      <w:i/>
      <w:iCs/>
      <w:color w:val="800080"/>
      <w:szCs w:val="24"/>
      <w:lang w:val="ru-RU"/>
    </w:rPr>
  </w:style>
  <w:style w:type="paragraph" w:customStyle="1" w:styleId="s13">
    <w:name w:val="s_13"/>
    <w:basedOn w:val="a1"/>
    <w:rsid w:val="001250B7"/>
    <w:pPr>
      <w:ind w:firstLine="720"/>
    </w:pPr>
    <w:rPr>
      <w:szCs w:val="24"/>
      <w:lang w:val="ru-RU"/>
    </w:rPr>
  </w:style>
  <w:style w:type="paragraph" w:styleId="aa">
    <w:name w:val="Balloon Text"/>
    <w:basedOn w:val="a1"/>
    <w:link w:val="ab"/>
    <w:uiPriority w:val="99"/>
    <w:semiHidden/>
    <w:unhideWhenUsed/>
    <w:rsid w:val="0048123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481236"/>
    <w:rPr>
      <w:rFonts w:ascii="Segoe UI" w:hAnsi="Segoe UI" w:cs="Segoe UI"/>
      <w:sz w:val="18"/>
      <w:szCs w:val="18"/>
    </w:rPr>
  </w:style>
  <w:style w:type="table" w:customStyle="1" w:styleId="41">
    <w:name w:val="Сетка таблицы4"/>
    <w:basedOn w:val="a3"/>
    <w:next w:val="ac"/>
    <w:uiPriority w:val="39"/>
    <w:rsid w:val="00D25C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3"/>
    <w:uiPriority w:val="59"/>
    <w:rsid w:val="00D25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1"/>
    <w:uiPriority w:val="34"/>
    <w:qFormat/>
    <w:rsid w:val="00D25C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customStyle="1" w:styleId="31">
    <w:name w:val="Сетка таблицы3"/>
    <w:basedOn w:val="a3"/>
    <w:next w:val="ac"/>
    <w:uiPriority w:val="39"/>
    <w:rsid w:val="00543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4"/>
    <w:uiPriority w:val="99"/>
    <w:semiHidden/>
    <w:unhideWhenUsed/>
    <w:rsid w:val="00025F1D"/>
  </w:style>
  <w:style w:type="character" w:styleId="HTML1">
    <w:name w:val="HTML Acronym"/>
    <w:basedOn w:val="a2"/>
    <w:uiPriority w:val="99"/>
    <w:semiHidden/>
    <w:unhideWhenUsed/>
    <w:rsid w:val="00025F1D"/>
  </w:style>
  <w:style w:type="character" w:styleId="HTML2">
    <w:name w:val="HTML Code"/>
    <w:basedOn w:val="a2"/>
    <w:uiPriority w:val="99"/>
    <w:semiHidden/>
    <w:unhideWhenUsed/>
    <w:rsid w:val="00025F1D"/>
    <w:rPr>
      <w:rFonts w:ascii="Lucida Console" w:eastAsia="Times New Roman" w:hAnsi="Lucida Console" w:cs="Courier New" w:hint="default"/>
      <w:b w:val="0"/>
      <w:bCs w:val="0"/>
      <w:vanish w:val="0"/>
      <w:webHidden w:val="0"/>
      <w:sz w:val="24"/>
      <w:szCs w:val="24"/>
      <w:bdr w:val="single" w:sz="6" w:space="8" w:color="F2F2F2" w:frame="1"/>
      <w:shd w:val="clear" w:color="auto" w:fill="FAFAFA"/>
      <w:specVanish w:val="0"/>
    </w:rPr>
  </w:style>
  <w:style w:type="paragraph" w:customStyle="1" w:styleId="searchform">
    <w:name w:val="searchform"/>
    <w:basedOn w:val="a1"/>
    <w:rsid w:val="00025F1D"/>
    <w:rPr>
      <w:szCs w:val="24"/>
      <w:lang w:val="ru-RU"/>
    </w:rPr>
  </w:style>
  <w:style w:type="paragraph" w:customStyle="1" w:styleId="post-footer">
    <w:name w:val="post-footer"/>
    <w:basedOn w:val="a1"/>
    <w:rsid w:val="00025F1D"/>
    <w:pPr>
      <w:pBdr>
        <w:top w:val="single" w:sz="6" w:space="4" w:color="F2F2F2"/>
        <w:left w:val="single" w:sz="6" w:space="4" w:color="F2F2F2"/>
        <w:bottom w:val="single" w:sz="6" w:space="4" w:color="F2F2F2"/>
        <w:right w:val="single" w:sz="6" w:space="4" w:color="F2F2F2"/>
      </w:pBdr>
      <w:shd w:val="clear" w:color="auto" w:fill="FAFAFA"/>
      <w:spacing w:before="300" w:after="150"/>
      <w:ind w:left="150" w:right="150"/>
    </w:pPr>
    <w:rPr>
      <w:szCs w:val="24"/>
      <w:lang w:val="ru-RU"/>
    </w:rPr>
  </w:style>
  <w:style w:type="paragraph" w:customStyle="1" w:styleId="align-left">
    <w:name w:val="align-left"/>
    <w:basedOn w:val="a1"/>
    <w:rsid w:val="00025F1D"/>
    <w:rPr>
      <w:szCs w:val="24"/>
      <w:lang w:val="ru-RU"/>
    </w:rPr>
  </w:style>
  <w:style w:type="paragraph" w:customStyle="1" w:styleId="align-right">
    <w:name w:val="align-right"/>
    <w:basedOn w:val="a1"/>
    <w:rsid w:val="00025F1D"/>
    <w:pPr>
      <w:jc w:val="right"/>
    </w:pPr>
    <w:rPr>
      <w:szCs w:val="24"/>
      <w:lang w:val="ru-RU"/>
    </w:rPr>
  </w:style>
  <w:style w:type="paragraph" w:customStyle="1" w:styleId="clear">
    <w:name w:val="clear"/>
    <w:basedOn w:val="a1"/>
    <w:rsid w:val="00025F1D"/>
    <w:rPr>
      <w:szCs w:val="24"/>
      <w:lang w:val="ru-RU"/>
    </w:rPr>
  </w:style>
  <w:style w:type="paragraph" w:customStyle="1" w:styleId="bread">
    <w:name w:val="bread"/>
    <w:basedOn w:val="a1"/>
    <w:rsid w:val="00025F1D"/>
    <w:rPr>
      <w:sz w:val="20"/>
      <w:lang w:val="ru-RU"/>
    </w:rPr>
  </w:style>
  <w:style w:type="paragraph" w:customStyle="1" w:styleId="22">
    <w:name w:val="Дата2"/>
    <w:basedOn w:val="a1"/>
    <w:rsid w:val="00025F1D"/>
    <w:rPr>
      <w:szCs w:val="24"/>
      <w:lang w:val="ru-RU"/>
    </w:rPr>
  </w:style>
  <w:style w:type="paragraph" w:customStyle="1" w:styleId="comments">
    <w:name w:val="comments"/>
    <w:basedOn w:val="a1"/>
    <w:rsid w:val="00025F1D"/>
    <w:rPr>
      <w:szCs w:val="24"/>
      <w:lang w:val="ru-RU"/>
    </w:rPr>
  </w:style>
  <w:style w:type="paragraph" w:customStyle="1" w:styleId="readmore">
    <w:name w:val="readmore"/>
    <w:basedOn w:val="a1"/>
    <w:rsid w:val="00025F1D"/>
    <w:rPr>
      <w:szCs w:val="24"/>
      <w:lang w:val="ru-RU"/>
    </w:rPr>
  </w:style>
  <w:style w:type="paragraph" w:customStyle="1" w:styleId="sctblock49305title">
    <w:name w:val="sc_tblock_49305_title"/>
    <w:basedOn w:val="a1"/>
    <w:rsid w:val="00025F1D"/>
    <w:rPr>
      <w:szCs w:val="24"/>
      <w:lang w:val="ru-RU"/>
    </w:rPr>
  </w:style>
  <w:style w:type="paragraph" w:customStyle="1" w:styleId="sctblock49305title-hover">
    <w:name w:val="sc_tblock_49305_title-hover"/>
    <w:basedOn w:val="a1"/>
    <w:rsid w:val="00025F1D"/>
    <w:rPr>
      <w:szCs w:val="24"/>
      <w:lang w:val="ru-RU"/>
    </w:rPr>
  </w:style>
  <w:style w:type="paragraph" w:customStyle="1" w:styleId="sctblock49305link-more">
    <w:name w:val="sc_tblock_49305_link-more"/>
    <w:basedOn w:val="a1"/>
    <w:rsid w:val="00025F1D"/>
    <w:rPr>
      <w:szCs w:val="24"/>
      <w:lang w:val="ru-RU"/>
    </w:rPr>
  </w:style>
  <w:style w:type="paragraph" w:customStyle="1" w:styleId="sctblock49316title">
    <w:name w:val="sc_tblock_49316_title"/>
    <w:basedOn w:val="a1"/>
    <w:rsid w:val="00025F1D"/>
    <w:rPr>
      <w:szCs w:val="24"/>
      <w:lang w:val="ru-RU"/>
    </w:rPr>
  </w:style>
  <w:style w:type="paragraph" w:customStyle="1" w:styleId="sctblock49316title-hover">
    <w:name w:val="sc_tblock_49316_title-hover"/>
    <w:basedOn w:val="a1"/>
    <w:rsid w:val="00025F1D"/>
    <w:rPr>
      <w:szCs w:val="24"/>
      <w:lang w:val="ru-RU"/>
    </w:rPr>
  </w:style>
  <w:style w:type="paragraph" w:customStyle="1" w:styleId="sctblock49316link-more">
    <w:name w:val="sc_tblock_49316_link-more"/>
    <w:basedOn w:val="a1"/>
    <w:rsid w:val="00025F1D"/>
    <w:rPr>
      <w:szCs w:val="24"/>
      <w:lang w:val="ru-RU"/>
    </w:rPr>
  </w:style>
  <w:style w:type="paragraph" w:customStyle="1" w:styleId="comments1">
    <w:name w:val="comments1"/>
    <w:basedOn w:val="a1"/>
    <w:rsid w:val="00025F1D"/>
    <w:pPr>
      <w:ind w:left="75" w:right="150"/>
    </w:pPr>
    <w:rPr>
      <w:szCs w:val="24"/>
      <w:lang w:val="ru-RU"/>
    </w:rPr>
  </w:style>
  <w:style w:type="paragraph" w:customStyle="1" w:styleId="readmore1">
    <w:name w:val="readmore1"/>
    <w:basedOn w:val="a1"/>
    <w:rsid w:val="00025F1D"/>
    <w:pPr>
      <w:ind w:left="75" w:right="150"/>
    </w:pPr>
    <w:rPr>
      <w:szCs w:val="24"/>
      <w:lang w:val="ru-RU"/>
    </w:rPr>
  </w:style>
  <w:style w:type="paragraph" w:customStyle="1" w:styleId="sctblock49305title1">
    <w:name w:val="sc_tblock_49305_title1"/>
    <w:basedOn w:val="a1"/>
    <w:rsid w:val="00025F1D"/>
    <w:rPr>
      <w:rFonts w:ascii="Arial" w:hAnsi="Arial" w:cs="Arial"/>
      <w:b/>
      <w:bCs/>
      <w:color w:val="2180BC"/>
      <w:sz w:val="18"/>
      <w:szCs w:val="18"/>
      <w:lang w:val="ru-RU"/>
    </w:rPr>
  </w:style>
  <w:style w:type="paragraph" w:customStyle="1" w:styleId="sctblock49305title2">
    <w:name w:val="sc_tblock_49305_title2"/>
    <w:basedOn w:val="a1"/>
    <w:rsid w:val="00025F1D"/>
    <w:rPr>
      <w:rFonts w:ascii="Arial" w:hAnsi="Arial" w:cs="Arial"/>
      <w:b/>
      <w:bCs/>
      <w:color w:val="2180BC"/>
      <w:sz w:val="18"/>
      <w:szCs w:val="18"/>
      <w:lang w:val="ru-RU"/>
    </w:rPr>
  </w:style>
  <w:style w:type="paragraph" w:customStyle="1" w:styleId="sctblock49305title-hover1">
    <w:name w:val="sc_tblock_49305_title-hover1"/>
    <w:basedOn w:val="a1"/>
    <w:rsid w:val="00025F1D"/>
    <w:rPr>
      <w:rFonts w:ascii="Arial" w:hAnsi="Arial" w:cs="Arial"/>
      <w:b/>
      <w:bCs/>
      <w:color w:val="2180BC"/>
      <w:sz w:val="18"/>
      <w:szCs w:val="18"/>
      <w:lang w:val="ru-RU"/>
    </w:rPr>
  </w:style>
  <w:style w:type="paragraph" w:customStyle="1" w:styleId="sctblock49305link-more1">
    <w:name w:val="sc_tblock_49305_link-more1"/>
    <w:basedOn w:val="a1"/>
    <w:rsid w:val="00025F1D"/>
    <w:pPr>
      <w:spacing w:before="150" w:after="150"/>
      <w:ind w:left="150" w:right="150"/>
    </w:pPr>
    <w:rPr>
      <w:rFonts w:ascii="Arial" w:hAnsi="Arial" w:cs="Arial"/>
      <w:color w:val="2180BC"/>
      <w:sz w:val="18"/>
      <w:szCs w:val="18"/>
      <w:lang w:val="ru-RU"/>
    </w:rPr>
  </w:style>
  <w:style w:type="paragraph" w:customStyle="1" w:styleId="sctblock49305link-more2">
    <w:name w:val="sc_tblock_49305_link-more2"/>
    <w:basedOn w:val="a1"/>
    <w:rsid w:val="00025F1D"/>
    <w:pPr>
      <w:spacing w:before="150" w:after="150"/>
      <w:ind w:left="150" w:right="150"/>
    </w:pPr>
    <w:rPr>
      <w:rFonts w:ascii="Arial" w:hAnsi="Arial" w:cs="Arial"/>
      <w:color w:val="2180BC"/>
      <w:sz w:val="18"/>
      <w:szCs w:val="18"/>
      <w:lang w:val="ru-RU"/>
    </w:rPr>
  </w:style>
  <w:style w:type="paragraph" w:customStyle="1" w:styleId="sctblock49316title1">
    <w:name w:val="sc_tblock_49316_title1"/>
    <w:basedOn w:val="a1"/>
    <w:rsid w:val="00025F1D"/>
    <w:rPr>
      <w:rFonts w:ascii="Arial" w:hAnsi="Arial" w:cs="Arial"/>
      <w:b/>
      <w:bCs/>
      <w:color w:val="2180BC"/>
      <w:sz w:val="18"/>
      <w:szCs w:val="18"/>
      <w:lang w:val="ru-RU"/>
    </w:rPr>
  </w:style>
  <w:style w:type="paragraph" w:customStyle="1" w:styleId="sctblock49316title2">
    <w:name w:val="sc_tblock_49316_title2"/>
    <w:basedOn w:val="a1"/>
    <w:rsid w:val="00025F1D"/>
    <w:rPr>
      <w:rFonts w:ascii="Arial" w:hAnsi="Arial" w:cs="Arial"/>
      <w:b/>
      <w:bCs/>
      <w:color w:val="2180BC"/>
      <w:sz w:val="18"/>
      <w:szCs w:val="18"/>
      <w:lang w:val="ru-RU"/>
    </w:rPr>
  </w:style>
  <w:style w:type="paragraph" w:customStyle="1" w:styleId="sctblock49316title-hover1">
    <w:name w:val="sc_tblock_49316_title-hover1"/>
    <w:basedOn w:val="a1"/>
    <w:rsid w:val="00025F1D"/>
    <w:rPr>
      <w:rFonts w:ascii="Arial" w:hAnsi="Arial" w:cs="Arial"/>
      <w:b/>
      <w:bCs/>
      <w:color w:val="2180BC"/>
      <w:sz w:val="18"/>
      <w:szCs w:val="18"/>
      <w:lang w:val="ru-RU"/>
    </w:rPr>
  </w:style>
  <w:style w:type="paragraph" w:customStyle="1" w:styleId="sctblock49316link-more1">
    <w:name w:val="sc_tblock_49316_link-more1"/>
    <w:basedOn w:val="a1"/>
    <w:rsid w:val="00025F1D"/>
    <w:pPr>
      <w:spacing w:before="150" w:after="150"/>
      <w:ind w:left="150" w:right="150"/>
    </w:pPr>
    <w:rPr>
      <w:rFonts w:ascii="Arial" w:hAnsi="Arial" w:cs="Arial"/>
      <w:color w:val="2180BC"/>
      <w:sz w:val="18"/>
      <w:szCs w:val="18"/>
      <w:lang w:val="ru-RU"/>
    </w:rPr>
  </w:style>
  <w:style w:type="paragraph" w:customStyle="1" w:styleId="sctblock49316link-more2">
    <w:name w:val="sc_tblock_49316_link-more2"/>
    <w:basedOn w:val="a1"/>
    <w:rsid w:val="00025F1D"/>
    <w:pPr>
      <w:spacing w:before="150" w:after="150"/>
      <w:ind w:left="150" w:right="150"/>
    </w:pPr>
    <w:rPr>
      <w:rFonts w:ascii="Arial" w:hAnsi="Arial" w:cs="Arial"/>
      <w:color w:val="2180BC"/>
      <w:sz w:val="18"/>
      <w:szCs w:val="18"/>
      <w:lang w:val="ru-RU"/>
    </w:rPr>
  </w:style>
  <w:style w:type="paragraph" w:styleId="14">
    <w:name w:val="toc 1"/>
    <w:autoRedefine/>
    <w:uiPriority w:val="39"/>
    <w:unhideWhenUsed/>
    <w:qFormat/>
    <w:rsid w:val="00887BD6"/>
    <w:pPr>
      <w:tabs>
        <w:tab w:val="left" w:pos="880"/>
        <w:tab w:val="right" w:leader="dot" w:pos="9771"/>
      </w:tabs>
      <w:ind w:left="567" w:hanging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header"/>
    <w:basedOn w:val="a1"/>
    <w:link w:val="af"/>
    <w:uiPriority w:val="99"/>
    <w:unhideWhenUsed/>
    <w:rsid w:val="0028739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f">
    <w:name w:val="Верхний колонтитул Знак"/>
    <w:basedOn w:val="a2"/>
    <w:link w:val="ae"/>
    <w:uiPriority w:val="99"/>
    <w:rsid w:val="00287391"/>
  </w:style>
  <w:style w:type="paragraph" w:styleId="af0">
    <w:name w:val="footer"/>
    <w:basedOn w:val="a1"/>
    <w:link w:val="af1"/>
    <w:uiPriority w:val="99"/>
    <w:unhideWhenUsed/>
    <w:rsid w:val="0028739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f1">
    <w:name w:val="Нижний колонтитул Знак"/>
    <w:basedOn w:val="a2"/>
    <w:link w:val="af0"/>
    <w:uiPriority w:val="99"/>
    <w:rsid w:val="00287391"/>
  </w:style>
  <w:style w:type="paragraph" w:styleId="af2">
    <w:name w:val="No Spacing"/>
    <w:uiPriority w:val="1"/>
    <w:qFormat/>
    <w:rsid w:val="00B826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0">
    <w:name w:val="Заголовок 6 Знак"/>
    <w:basedOn w:val="a2"/>
    <w:link w:val="6"/>
    <w:rsid w:val="00DC2ECD"/>
    <w:rPr>
      <w:rFonts w:ascii="Times New Roman" w:eastAsia="Times New Roman" w:hAnsi="Times New Roman" w:cs="Times New Roman"/>
      <w:b/>
      <w:color w:val="000000"/>
      <w:spacing w:val="-13"/>
      <w:sz w:val="51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2"/>
    <w:link w:val="7"/>
    <w:rsid w:val="00DC2EC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DC2ECD"/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DC2ECD"/>
    <w:rPr>
      <w:rFonts w:ascii="Times New Roman" w:eastAsia="Times New Roman" w:hAnsi="Times New Roman" w:cs="Times New Roman"/>
      <w:b/>
      <w:color w:val="000000"/>
      <w:sz w:val="38"/>
      <w:szCs w:val="20"/>
      <w:shd w:val="clear" w:color="auto" w:fill="FFFFFF"/>
      <w:lang w:eastAsia="ru-RU"/>
    </w:rPr>
  </w:style>
  <w:style w:type="numbering" w:customStyle="1" w:styleId="32">
    <w:name w:val="Нет списка3"/>
    <w:next w:val="a4"/>
    <w:uiPriority w:val="99"/>
    <w:semiHidden/>
    <w:unhideWhenUsed/>
    <w:rsid w:val="00DC2ECD"/>
  </w:style>
  <w:style w:type="table" w:customStyle="1" w:styleId="15">
    <w:name w:val="Сетка таблицы1"/>
    <w:basedOn w:val="a3"/>
    <w:next w:val="ac"/>
    <w:rsid w:val="00DC2ECD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2"/>
    <w:rsid w:val="00DC2ECD"/>
  </w:style>
  <w:style w:type="paragraph" w:customStyle="1" w:styleId="ConsPlusTitle">
    <w:name w:val="ConsPlusTitle"/>
    <w:uiPriority w:val="99"/>
    <w:rsid w:val="00DC2E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DC2EC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C2E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Document Map"/>
    <w:basedOn w:val="a1"/>
    <w:link w:val="af5"/>
    <w:rsid w:val="00DC2ECD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lang w:val="ru-RU" w:eastAsia="en-US"/>
    </w:rPr>
  </w:style>
  <w:style w:type="character" w:customStyle="1" w:styleId="af5">
    <w:name w:val="Схема документа Знак"/>
    <w:basedOn w:val="a2"/>
    <w:link w:val="af4"/>
    <w:rsid w:val="00DC2ECD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apple-converted-space">
    <w:name w:val="apple-converted-space"/>
    <w:rsid w:val="00DC2ECD"/>
  </w:style>
  <w:style w:type="paragraph" w:styleId="af6">
    <w:name w:val="Body Text Indent"/>
    <w:basedOn w:val="a1"/>
    <w:link w:val="af7"/>
    <w:uiPriority w:val="99"/>
    <w:rsid w:val="00DC2ECD"/>
    <w:pPr>
      <w:spacing w:after="120"/>
      <w:ind w:left="283"/>
    </w:pPr>
    <w:rPr>
      <w:szCs w:val="24"/>
      <w:lang w:val="ru-RU"/>
    </w:rPr>
  </w:style>
  <w:style w:type="character" w:customStyle="1" w:styleId="af7">
    <w:name w:val="Основной текст с отступом Знак"/>
    <w:basedOn w:val="a2"/>
    <w:link w:val="af6"/>
    <w:uiPriority w:val="99"/>
    <w:rsid w:val="00DC2E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3"/>
    <w:next w:val="ac"/>
    <w:rsid w:val="00DC2E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3"/>
    <w:next w:val="ac"/>
    <w:uiPriority w:val="59"/>
    <w:rsid w:val="00DC2E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3"/>
    <w:next w:val="ac"/>
    <w:rsid w:val="00DC2E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semiHidden/>
    <w:rsid w:val="00DC2ECD"/>
    <w:rPr>
      <w:sz w:val="16"/>
      <w:szCs w:val="16"/>
    </w:rPr>
  </w:style>
  <w:style w:type="paragraph" w:styleId="af9">
    <w:name w:val="annotation text"/>
    <w:basedOn w:val="a1"/>
    <w:link w:val="afa"/>
    <w:semiHidden/>
    <w:rsid w:val="00DC2ECD"/>
    <w:pPr>
      <w:spacing w:after="200" w:line="276" w:lineRule="auto"/>
    </w:pPr>
    <w:rPr>
      <w:rFonts w:ascii="Calibri" w:eastAsia="Calibri" w:hAnsi="Calibri"/>
      <w:sz w:val="20"/>
      <w:lang w:val="ru-RU" w:eastAsia="en-US"/>
    </w:rPr>
  </w:style>
  <w:style w:type="character" w:customStyle="1" w:styleId="afa">
    <w:name w:val="Текст примечания Знак"/>
    <w:basedOn w:val="a2"/>
    <w:link w:val="af9"/>
    <w:semiHidden/>
    <w:rsid w:val="00DC2ECD"/>
    <w:rPr>
      <w:rFonts w:ascii="Calibri" w:eastAsia="Calibri" w:hAnsi="Calibri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DC2EC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C2EC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11">
    <w:name w:val="Заголовок 1 Знак1"/>
    <w:aliases w:val="Заголовок 1 Знак Знак"/>
    <w:rsid w:val="00DC2ECD"/>
    <w:rPr>
      <w:rFonts w:cs="Arial"/>
      <w:b/>
      <w:sz w:val="24"/>
      <w:szCs w:val="24"/>
      <w:lang w:val="ru-RU" w:eastAsia="ru-RU" w:bidi="ar-SA"/>
    </w:rPr>
  </w:style>
  <w:style w:type="paragraph" w:customStyle="1" w:styleId="ConsPlusCell">
    <w:name w:val="ConsPlusCell"/>
    <w:rsid w:val="00DC2E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2">
    <w:name w:val="Нет списка11"/>
    <w:next w:val="a4"/>
    <w:semiHidden/>
    <w:unhideWhenUsed/>
    <w:rsid w:val="00DC2ECD"/>
  </w:style>
  <w:style w:type="character" w:customStyle="1" w:styleId="210">
    <w:name w:val="Заголовок 2 Знак1"/>
    <w:locked/>
    <w:rsid w:val="00DC2EC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50">
    <w:name w:val="Знак Знак15"/>
    <w:semiHidden/>
    <w:rsid w:val="00DC2ECD"/>
    <w:rPr>
      <w:sz w:val="24"/>
      <w:szCs w:val="24"/>
    </w:rPr>
  </w:style>
  <w:style w:type="character" w:customStyle="1" w:styleId="140">
    <w:name w:val="Знак Знак14"/>
    <w:semiHidden/>
    <w:rsid w:val="00DC2ECD"/>
    <w:rPr>
      <w:sz w:val="24"/>
      <w:szCs w:val="24"/>
    </w:rPr>
  </w:style>
  <w:style w:type="paragraph" w:customStyle="1" w:styleId="24">
    <w:name w:val="заголовок 2"/>
    <w:basedOn w:val="a1"/>
    <w:next w:val="a1"/>
    <w:autoRedefine/>
    <w:rsid w:val="00DC2ECD"/>
    <w:pPr>
      <w:suppressLineNumbers/>
      <w:spacing w:before="160" w:line="288" w:lineRule="auto"/>
      <w:jc w:val="center"/>
      <w:outlineLvl w:val="0"/>
    </w:pPr>
    <w:rPr>
      <w:rFonts w:ascii="Arial" w:hAnsi="Arial"/>
      <w:b/>
      <w:sz w:val="22"/>
      <w:szCs w:val="22"/>
      <w:lang w:val="ru-RU"/>
    </w:rPr>
  </w:style>
  <w:style w:type="paragraph" w:customStyle="1" w:styleId="25">
    <w:name w:val="Стиль Заголовок 2"/>
    <w:basedOn w:val="2"/>
    <w:rsid w:val="00DC2ECD"/>
    <w:pPr>
      <w:keepNext/>
      <w:jc w:val="center"/>
    </w:pPr>
    <w:rPr>
      <w:rFonts w:ascii="Arial" w:hAnsi="Arial"/>
      <w:caps/>
      <w:szCs w:val="20"/>
    </w:rPr>
  </w:style>
  <w:style w:type="paragraph" w:customStyle="1" w:styleId="afd">
    <w:name w:val="Номер"/>
    <w:basedOn w:val="a1"/>
    <w:rsid w:val="00DC2ECD"/>
    <w:pPr>
      <w:spacing w:before="60" w:after="60"/>
      <w:jc w:val="center"/>
    </w:pPr>
    <w:rPr>
      <w:sz w:val="28"/>
      <w:lang w:val="ru-RU"/>
    </w:rPr>
  </w:style>
  <w:style w:type="character" w:customStyle="1" w:styleId="16">
    <w:name w:val="Знак Знак1"/>
    <w:rsid w:val="00DC2EC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26">
    <w:name w:val="Техчасть2"/>
    <w:basedOn w:val="a1"/>
    <w:link w:val="27"/>
    <w:rsid w:val="00DC2ECD"/>
    <w:pPr>
      <w:tabs>
        <w:tab w:val="left" w:pos="284"/>
        <w:tab w:val="left" w:pos="567"/>
        <w:tab w:val="left" w:pos="851"/>
      </w:tabs>
      <w:ind w:firstLine="284"/>
      <w:jc w:val="both"/>
    </w:pPr>
    <w:rPr>
      <w:sz w:val="20"/>
      <w:lang w:val="ru-RU"/>
    </w:rPr>
  </w:style>
  <w:style w:type="character" w:customStyle="1" w:styleId="27">
    <w:name w:val="Техчасть2 Знак"/>
    <w:link w:val="26"/>
    <w:locked/>
    <w:rsid w:val="00DC2E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">
    <w:name w:val="Техчасть01"/>
    <w:basedOn w:val="a1"/>
    <w:link w:val="010"/>
    <w:rsid w:val="00DC2ECD"/>
    <w:pPr>
      <w:tabs>
        <w:tab w:val="left" w:pos="567"/>
      </w:tabs>
      <w:ind w:firstLine="284"/>
      <w:jc w:val="center"/>
    </w:pPr>
    <w:rPr>
      <w:b/>
      <w:lang w:val="ru-RU"/>
    </w:rPr>
  </w:style>
  <w:style w:type="character" w:customStyle="1" w:styleId="010">
    <w:name w:val="Техчасть01 Знак"/>
    <w:link w:val="01"/>
    <w:locked/>
    <w:rsid w:val="00DC2EC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6">
    <w:name w:val="Style6"/>
    <w:basedOn w:val="a1"/>
    <w:rsid w:val="00DC2ECD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val="ru-RU"/>
    </w:rPr>
  </w:style>
  <w:style w:type="paragraph" w:customStyle="1" w:styleId="Style7">
    <w:name w:val="Style7"/>
    <w:basedOn w:val="a1"/>
    <w:rsid w:val="00DC2ECD"/>
    <w:pPr>
      <w:widowControl w:val="0"/>
      <w:autoSpaceDE w:val="0"/>
      <w:autoSpaceDN w:val="0"/>
      <w:adjustRightInd w:val="0"/>
      <w:spacing w:line="226" w:lineRule="exact"/>
      <w:jc w:val="right"/>
    </w:pPr>
    <w:rPr>
      <w:szCs w:val="24"/>
      <w:lang w:val="ru-RU"/>
    </w:rPr>
  </w:style>
  <w:style w:type="paragraph" w:customStyle="1" w:styleId="Style9">
    <w:name w:val="Style9"/>
    <w:basedOn w:val="a1"/>
    <w:rsid w:val="00DC2ECD"/>
    <w:pPr>
      <w:widowControl w:val="0"/>
      <w:autoSpaceDE w:val="0"/>
      <w:autoSpaceDN w:val="0"/>
      <w:adjustRightInd w:val="0"/>
      <w:spacing w:line="254" w:lineRule="exact"/>
      <w:jc w:val="center"/>
    </w:pPr>
    <w:rPr>
      <w:szCs w:val="24"/>
      <w:lang w:val="ru-RU"/>
    </w:rPr>
  </w:style>
  <w:style w:type="paragraph" w:customStyle="1" w:styleId="Style10">
    <w:name w:val="Style10"/>
    <w:basedOn w:val="a1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paragraph" w:customStyle="1" w:styleId="Style11">
    <w:name w:val="Style11"/>
    <w:basedOn w:val="a1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character" w:customStyle="1" w:styleId="FontStyle23">
    <w:name w:val="Font Style23"/>
    <w:rsid w:val="00DC2ECD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1"/>
    <w:rsid w:val="00DC2ECD"/>
    <w:pPr>
      <w:widowControl w:val="0"/>
      <w:autoSpaceDE w:val="0"/>
      <w:autoSpaceDN w:val="0"/>
      <w:adjustRightInd w:val="0"/>
      <w:spacing w:line="206" w:lineRule="exact"/>
    </w:pPr>
    <w:rPr>
      <w:szCs w:val="24"/>
      <w:lang w:val="ru-RU"/>
    </w:rPr>
  </w:style>
  <w:style w:type="character" w:customStyle="1" w:styleId="FontStyle26">
    <w:name w:val="Font Style26"/>
    <w:rsid w:val="00DC2ECD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DC2EC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a1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character" w:customStyle="1" w:styleId="FontStyle30">
    <w:name w:val="Font Style30"/>
    <w:rsid w:val="00DC2ECD"/>
    <w:rPr>
      <w:rFonts w:ascii="Times New Roman" w:hAnsi="Times New Roman" w:cs="Times New Roman"/>
      <w:sz w:val="16"/>
      <w:szCs w:val="16"/>
    </w:rPr>
  </w:style>
  <w:style w:type="character" w:customStyle="1" w:styleId="FontStyle31">
    <w:name w:val="Font Style31"/>
    <w:rsid w:val="00DC2EC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2">
    <w:name w:val="Font Style32"/>
    <w:rsid w:val="00DC2ECD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Heading">
    <w:name w:val="Heading"/>
    <w:rsid w:val="00DC2ECD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nformat">
    <w:name w:val="ConsPlusNonformat"/>
    <w:uiPriority w:val="99"/>
    <w:rsid w:val="00DC2E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rsid w:val="00DC2ECD"/>
    <w:pPr>
      <w:widowControl w:val="0"/>
      <w:overflowPunct w:val="0"/>
      <w:autoSpaceDE w:val="0"/>
      <w:autoSpaceDN w:val="0"/>
      <w:adjustRightInd w:val="0"/>
      <w:spacing w:before="1100" w:after="0" w:line="420" w:lineRule="auto"/>
      <w:ind w:left="720" w:right="140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FR4">
    <w:name w:val="FR4"/>
    <w:rsid w:val="00DC2ECD"/>
    <w:pPr>
      <w:widowControl w:val="0"/>
      <w:overflowPunct w:val="0"/>
      <w:autoSpaceDE w:val="0"/>
      <w:autoSpaceDN w:val="0"/>
      <w:adjustRightInd w:val="0"/>
      <w:spacing w:after="40" w:line="240" w:lineRule="auto"/>
      <w:ind w:left="20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nt5">
    <w:name w:val="font5"/>
    <w:basedOn w:val="a1"/>
    <w:rsid w:val="00DC2EC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ru-RU"/>
    </w:rPr>
  </w:style>
  <w:style w:type="paragraph" w:customStyle="1" w:styleId="font6">
    <w:name w:val="font6"/>
    <w:basedOn w:val="a1"/>
    <w:rsid w:val="00DC2EC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ru-RU"/>
    </w:rPr>
  </w:style>
  <w:style w:type="paragraph" w:customStyle="1" w:styleId="xl24">
    <w:name w:val="xl24"/>
    <w:basedOn w:val="a1"/>
    <w:rsid w:val="00DC2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Cs w:val="24"/>
      <w:lang w:val="ru-RU"/>
    </w:rPr>
  </w:style>
  <w:style w:type="paragraph" w:customStyle="1" w:styleId="xl25">
    <w:name w:val="xl25"/>
    <w:basedOn w:val="a1"/>
    <w:rsid w:val="00DC2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val="ru-RU"/>
    </w:rPr>
  </w:style>
  <w:style w:type="paragraph" w:customStyle="1" w:styleId="xl26">
    <w:name w:val="xl26"/>
    <w:basedOn w:val="a1"/>
    <w:rsid w:val="00DC2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Cs w:val="24"/>
      <w:u w:val="single"/>
      <w:lang w:val="ru-RU"/>
    </w:rPr>
  </w:style>
  <w:style w:type="paragraph" w:customStyle="1" w:styleId="xl27">
    <w:name w:val="xl27"/>
    <w:basedOn w:val="a1"/>
    <w:rsid w:val="00DC2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u w:val="single"/>
      <w:lang w:val="ru-RU"/>
    </w:rPr>
  </w:style>
  <w:style w:type="paragraph" w:customStyle="1" w:styleId="xl28">
    <w:name w:val="xl28"/>
    <w:basedOn w:val="a1"/>
    <w:rsid w:val="00DC2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Cs w:val="24"/>
      <w:lang w:val="ru-RU"/>
    </w:rPr>
  </w:style>
  <w:style w:type="paragraph" w:customStyle="1" w:styleId="xl29">
    <w:name w:val="xl29"/>
    <w:basedOn w:val="a1"/>
    <w:rsid w:val="00DC2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Cs w:val="24"/>
      <w:lang w:val="ru-RU"/>
    </w:rPr>
  </w:style>
  <w:style w:type="paragraph" w:customStyle="1" w:styleId="xl30">
    <w:name w:val="xl30"/>
    <w:basedOn w:val="a1"/>
    <w:rsid w:val="00DC2ECD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szCs w:val="24"/>
      <w:lang w:val="ru-RU"/>
    </w:rPr>
  </w:style>
  <w:style w:type="paragraph" w:customStyle="1" w:styleId="xl31">
    <w:name w:val="xl31"/>
    <w:basedOn w:val="a1"/>
    <w:rsid w:val="00DC2ECD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Cs w:val="24"/>
      <w:lang w:val="ru-RU"/>
    </w:rPr>
  </w:style>
  <w:style w:type="paragraph" w:customStyle="1" w:styleId="xl32">
    <w:name w:val="xl32"/>
    <w:basedOn w:val="a1"/>
    <w:rsid w:val="00DC2E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  <w:lang w:val="ru-RU"/>
    </w:rPr>
  </w:style>
  <w:style w:type="paragraph" w:customStyle="1" w:styleId="xl33">
    <w:name w:val="xl33"/>
    <w:basedOn w:val="a1"/>
    <w:rsid w:val="00DC2E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ru-RU"/>
    </w:rPr>
  </w:style>
  <w:style w:type="paragraph" w:customStyle="1" w:styleId="xl34">
    <w:name w:val="xl34"/>
    <w:basedOn w:val="a1"/>
    <w:rsid w:val="00DC2EC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  <w:lang w:val="ru-RU"/>
    </w:rPr>
  </w:style>
  <w:style w:type="paragraph" w:customStyle="1" w:styleId="xl35">
    <w:name w:val="xl35"/>
    <w:basedOn w:val="a1"/>
    <w:rsid w:val="00DC2EC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ru-RU"/>
    </w:rPr>
  </w:style>
  <w:style w:type="paragraph" w:customStyle="1" w:styleId="xl36">
    <w:name w:val="xl36"/>
    <w:basedOn w:val="a1"/>
    <w:rsid w:val="00DC2E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Cs w:val="24"/>
      <w:lang w:val="ru-RU"/>
    </w:rPr>
  </w:style>
  <w:style w:type="paragraph" w:customStyle="1" w:styleId="xl37">
    <w:name w:val="xl37"/>
    <w:basedOn w:val="a1"/>
    <w:rsid w:val="00DC2E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xl38">
    <w:name w:val="xl38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ru-RU"/>
    </w:rPr>
  </w:style>
  <w:style w:type="paragraph" w:customStyle="1" w:styleId="xl39">
    <w:name w:val="xl39"/>
    <w:basedOn w:val="a1"/>
    <w:rsid w:val="00DC2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ru-RU"/>
    </w:rPr>
  </w:style>
  <w:style w:type="paragraph" w:customStyle="1" w:styleId="xl40">
    <w:name w:val="xl40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val="ru-RU"/>
    </w:rPr>
  </w:style>
  <w:style w:type="paragraph" w:customStyle="1" w:styleId="xl41">
    <w:name w:val="xl41"/>
    <w:basedOn w:val="a1"/>
    <w:rsid w:val="00DC2E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ru-RU"/>
    </w:rPr>
  </w:style>
  <w:style w:type="paragraph" w:customStyle="1" w:styleId="xl42">
    <w:name w:val="xl42"/>
    <w:basedOn w:val="a1"/>
    <w:rsid w:val="00DC2E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ru-RU"/>
    </w:rPr>
  </w:style>
  <w:style w:type="paragraph" w:customStyle="1" w:styleId="xl43">
    <w:name w:val="xl43"/>
    <w:basedOn w:val="a1"/>
    <w:rsid w:val="00DC2E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val="ru-RU"/>
    </w:rPr>
  </w:style>
  <w:style w:type="paragraph" w:customStyle="1" w:styleId="xl44">
    <w:name w:val="xl44"/>
    <w:basedOn w:val="a1"/>
    <w:rsid w:val="00DC2E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val="ru-RU"/>
    </w:rPr>
  </w:style>
  <w:style w:type="paragraph" w:customStyle="1" w:styleId="xl45">
    <w:name w:val="xl45"/>
    <w:basedOn w:val="a1"/>
    <w:rsid w:val="00DC2E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ru-RU"/>
    </w:rPr>
  </w:style>
  <w:style w:type="paragraph" w:customStyle="1" w:styleId="xl46">
    <w:name w:val="xl46"/>
    <w:basedOn w:val="a1"/>
    <w:rsid w:val="00DC2E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val="ru-RU"/>
    </w:rPr>
  </w:style>
  <w:style w:type="paragraph" w:styleId="28">
    <w:name w:val="Body Text Indent 2"/>
    <w:basedOn w:val="a1"/>
    <w:link w:val="29"/>
    <w:rsid w:val="00DC2ECD"/>
    <w:pPr>
      <w:spacing w:after="120" w:line="480" w:lineRule="auto"/>
      <w:ind w:left="283"/>
    </w:pPr>
    <w:rPr>
      <w:szCs w:val="24"/>
      <w:lang w:val="ru-RU"/>
    </w:rPr>
  </w:style>
  <w:style w:type="character" w:customStyle="1" w:styleId="29">
    <w:name w:val="Основной текст с отступом 2 Знак"/>
    <w:basedOn w:val="a2"/>
    <w:link w:val="28"/>
    <w:rsid w:val="00DC2E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Plain Text"/>
    <w:basedOn w:val="a1"/>
    <w:link w:val="aff"/>
    <w:rsid w:val="00DC2ECD"/>
    <w:rPr>
      <w:rFonts w:ascii="Courier New" w:hAnsi="Courier New" w:cs="Courier New"/>
      <w:sz w:val="20"/>
      <w:lang w:val="ru-RU"/>
    </w:rPr>
  </w:style>
  <w:style w:type="character" w:customStyle="1" w:styleId="aff">
    <w:name w:val="Текст Знак"/>
    <w:basedOn w:val="a2"/>
    <w:link w:val="afe"/>
    <w:rsid w:val="00DC2EC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Таблица"/>
    <w:basedOn w:val="a1"/>
    <w:rsid w:val="00DC2ECD"/>
    <w:pPr>
      <w:keepLines/>
      <w:jc w:val="center"/>
    </w:pPr>
    <w:rPr>
      <w:sz w:val="18"/>
      <w:szCs w:val="18"/>
      <w:lang w:val="ru-RU"/>
    </w:rPr>
  </w:style>
  <w:style w:type="paragraph" w:customStyle="1" w:styleId="staff">
    <w:name w:val="staff"/>
    <w:basedOn w:val="a1"/>
    <w:rsid w:val="00DC2ECD"/>
    <w:pPr>
      <w:spacing w:before="75" w:after="75"/>
    </w:pPr>
    <w:rPr>
      <w:rFonts w:ascii="MS Sans Serif" w:hAnsi="MS Sans Serif"/>
      <w:sz w:val="16"/>
      <w:szCs w:val="16"/>
      <w:lang w:val="ru-RU"/>
    </w:rPr>
  </w:style>
  <w:style w:type="paragraph" w:customStyle="1" w:styleId="FR1">
    <w:name w:val="FR1"/>
    <w:rsid w:val="00DC2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FR2">
    <w:name w:val="FR2"/>
    <w:rsid w:val="00DC2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Normal1">
    <w:name w:val="Normal1"/>
    <w:rsid w:val="00DC2EC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ff1">
    <w:name w:val="Subtitle"/>
    <w:basedOn w:val="a1"/>
    <w:link w:val="aff2"/>
    <w:qFormat/>
    <w:rsid w:val="00DC2ECD"/>
    <w:pPr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sz w:val="23"/>
      <w:lang w:val="ru-RU"/>
    </w:rPr>
  </w:style>
  <w:style w:type="character" w:customStyle="1" w:styleId="aff2">
    <w:name w:val="Подзаголовок Знак"/>
    <w:basedOn w:val="a2"/>
    <w:link w:val="aff1"/>
    <w:rsid w:val="00DC2ECD"/>
    <w:rPr>
      <w:rFonts w:ascii="Times New Roman" w:eastAsia="Times New Roman" w:hAnsi="Times New Roman" w:cs="Times New Roman"/>
      <w:b/>
      <w:color w:val="000000"/>
      <w:sz w:val="23"/>
      <w:szCs w:val="20"/>
      <w:shd w:val="clear" w:color="auto" w:fill="FFFFFF"/>
      <w:lang w:eastAsia="ru-RU"/>
    </w:rPr>
  </w:style>
  <w:style w:type="paragraph" w:styleId="aff3">
    <w:name w:val="Title"/>
    <w:basedOn w:val="a1"/>
    <w:link w:val="aff4"/>
    <w:qFormat/>
    <w:rsid w:val="00DC2ECD"/>
    <w:pPr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spacing w:val="-6"/>
      <w:sz w:val="23"/>
      <w:lang w:val="ru-RU"/>
    </w:rPr>
  </w:style>
  <w:style w:type="character" w:customStyle="1" w:styleId="aff4">
    <w:name w:val="Название Знак"/>
    <w:basedOn w:val="a2"/>
    <w:link w:val="aff3"/>
    <w:rsid w:val="00DC2ECD"/>
    <w:rPr>
      <w:rFonts w:ascii="Times New Roman" w:eastAsia="Times New Roman" w:hAnsi="Times New Roman" w:cs="Times New Roman"/>
      <w:b/>
      <w:color w:val="000000"/>
      <w:spacing w:val="-6"/>
      <w:sz w:val="23"/>
      <w:szCs w:val="20"/>
      <w:shd w:val="clear" w:color="auto" w:fill="FFFFFF"/>
      <w:lang w:eastAsia="ru-RU"/>
    </w:rPr>
  </w:style>
  <w:style w:type="paragraph" w:customStyle="1" w:styleId="81">
    <w:name w:val="заголовок 8"/>
    <w:basedOn w:val="a1"/>
    <w:next w:val="a1"/>
    <w:rsid w:val="00DC2ECD"/>
    <w:pPr>
      <w:keepNext/>
      <w:suppressLineNumber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spacing w:val="-2"/>
      <w:sz w:val="40"/>
      <w:lang w:val="ru-RU"/>
    </w:rPr>
  </w:style>
  <w:style w:type="paragraph" w:customStyle="1" w:styleId="aff5">
    <w:name w:val="Заголовок ТЕР"/>
    <w:basedOn w:val="a1"/>
    <w:rsid w:val="00DC2ECD"/>
    <w:pPr>
      <w:spacing w:before="120" w:after="120"/>
    </w:pPr>
    <w:rPr>
      <w:b/>
      <w:sz w:val="18"/>
      <w:szCs w:val="18"/>
      <w:lang w:val="ru-RU"/>
    </w:rPr>
  </w:style>
  <w:style w:type="paragraph" w:styleId="33">
    <w:name w:val="List Bullet 3"/>
    <w:basedOn w:val="af6"/>
    <w:rsid w:val="00DC2ECD"/>
    <w:pPr>
      <w:tabs>
        <w:tab w:val="num" w:pos="926"/>
      </w:tabs>
      <w:spacing w:after="0" w:line="288" w:lineRule="auto"/>
      <w:ind w:left="926" w:hanging="360"/>
      <w:jc w:val="both"/>
    </w:pPr>
    <w:rPr>
      <w:sz w:val="20"/>
    </w:rPr>
  </w:style>
  <w:style w:type="paragraph" w:styleId="aff6">
    <w:name w:val="Message Header"/>
    <w:basedOn w:val="a1"/>
    <w:link w:val="aff7"/>
    <w:rsid w:val="00DC2ECD"/>
    <w:pPr>
      <w:keepLines/>
      <w:jc w:val="center"/>
    </w:pPr>
    <w:rPr>
      <w:sz w:val="16"/>
      <w:szCs w:val="16"/>
      <w:lang w:val="ru-RU"/>
    </w:rPr>
  </w:style>
  <w:style w:type="character" w:customStyle="1" w:styleId="aff7">
    <w:name w:val="Шапка Знак"/>
    <w:basedOn w:val="a2"/>
    <w:link w:val="aff6"/>
    <w:rsid w:val="00DC2E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1"/>
    <w:link w:val="35"/>
    <w:uiPriority w:val="99"/>
    <w:rsid w:val="00DC2ECD"/>
    <w:pPr>
      <w:spacing w:line="288" w:lineRule="auto"/>
      <w:ind w:left="45" w:firstLine="1015"/>
      <w:jc w:val="both"/>
    </w:pPr>
    <w:rPr>
      <w:szCs w:val="24"/>
      <w:lang w:val="ru-RU"/>
    </w:rPr>
  </w:style>
  <w:style w:type="character" w:customStyle="1" w:styleId="35">
    <w:name w:val="Основной текст с отступом 3 Знак"/>
    <w:basedOn w:val="a2"/>
    <w:link w:val="34"/>
    <w:uiPriority w:val="99"/>
    <w:rsid w:val="00DC2E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2"/>
    <w:basedOn w:val="a1"/>
    <w:link w:val="2b"/>
    <w:rsid w:val="00DC2ECD"/>
    <w:pPr>
      <w:jc w:val="both"/>
    </w:pPr>
    <w:rPr>
      <w:sz w:val="20"/>
      <w:szCs w:val="24"/>
      <w:lang w:val="ru-RU"/>
    </w:rPr>
  </w:style>
  <w:style w:type="character" w:customStyle="1" w:styleId="2b">
    <w:name w:val="Основной текст 2 Знак"/>
    <w:basedOn w:val="a2"/>
    <w:link w:val="2a"/>
    <w:rsid w:val="00DC2EC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11">
    <w:name w:val="Основной текст 21"/>
    <w:basedOn w:val="a1"/>
    <w:rsid w:val="00DC2ECD"/>
    <w:pPr>
      <w:widowControl w:val="0"/>
      <w:shd w:val="clear" w:color="auto" w:fill="FFFFFF"/>
      <w:overflowPunct w:val="0"/>
      <w:autoSpaceDE w:val="0"/>
      <w:autoSpaceDN w:val="0"/>
      <w:adjustRightInd w:val="0"/>
      <w:ind w:firstLine="720"/>
      <w:jc w:val="both"/>
      <w:textAlignment w:val="baseline"/>
    </w:pPr>
    <w:rPr>
      <w:color w:val="000000"/>
      <w:sz w:val="20"/>
      <w:lang w:val="ru-RU"/>
    </w:rPr>
  </w:style>
  <w:style w:type="paragraph" w:customStyle="1" w:styleId="aff8">
    <w:name w:val="таблица"/>
    <w:basedOn w:val="a1"/>
    <w:rsid w:val="00DC2ECD"/>
    <w:pPr>
      <w:keepLines/>
      <w:jc w:val="center"/>
    </w:pPr>
    <w:rPr>
      <w:rFonts w:ascii="TextBook" w:hAnsi="TextBook"/>
      <w:spacing w:val="-2"/>
      <w:sz w:val="20"/>
      <w:lang w:val="ru-RU"/>
    </w:rPr>
  </w:style>
  <w:style w:type="paragraph" w:styleId="36">
    <w:name w:val="Body Text 3"/>
    <w:basedOn w:val="a1"/>
    <w:link w:val="37"/>
    <w:rsid w:val="00DC2ECD"/>
    <w:pPr>
      <w:jc w:val="center"/>
    </w:pPr>
    <w:rPr>
      <w:lang w:val="ru-RU"/>
    </w:rPr>
  </w:style>
  <w:style w:type="character" w:customStyle="1" w:styleId="37">
    <w:name w:val="Основной текст 3 Знак"/>
    <w:basedOn w:val="a2"/>
    <w:link w:val="36"/>
    <w:rsid w:val="00DC2E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9">
    <w:name w:val="Body Text"/>
    <w:basedOn w:val="a1"/>
    <w:link w:val="affa"/>
    <w:rsid w:val="00DC2ECD"/>
    <w:rPr>
      <w:sz w:val="20"/>
      <w:szCs w:val="24"/>
      <w:lang w:val="ru-RU"/>
    </w:rPr>
  </w:style>
  <w:style w:type="character" w:customStyle="1" w:styleId="affa">
    <w:name w:val="Основной текст Знак"/>
    <w:basedOn w:val="a2"/>
    <w:link w:val="aff9"/>
    <w:rsid w:val="00DC2EC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ArialBlack">
    <w:name w:val="Стиль Заголовок 1 + Arial Black"/>
    <w:basedOn w:val="1"/>
    <w:autoRedefine/>
    <w:rsid w:val="00DC2ECD"/>
    <w:pPr>
      <w:keepNext/>
      <w:tabs>
        <w:tab w:val="left" w:pos="990"/>
        <w:tab w:val="center" w:pos="4819"/>
        <w:tab w:val="left" w:pos="10000"/>
      </w:tabs>
      <w:spacing w:before="240" w:after="120" w:line="24" w:lineRule="atLeast"/>
    </w:pPr>
    <w:rPr>
      <w:rFonts w:cs="Arial"/>
      <w:b w:val="0"/>
      <w:kern w:val="0"/>
      <w:sz w:val="26"/>
      <w:szCs w:val="26"/>
    </w:rPr>
  </w:style>
  <w:style w:type="paragraph" w:customStyle="1" w:styleId="affb">
    <w:name w:val="Стиль полужирный курсив По ширине Междустр.интервал:  множитель ..."/>
    <w:basedOn w:val="a1"/>
    <w:rsid w:val="00DC2ECD"/>
    <w:pPr>
      <w:tabs>
        <w:tab w:val="left" w:pos="284"/>
      </w:tabs>
      <w:spacing w:line="312" w:lineRule="auto"/>
      <w:jc w:val="both"/>
    </w:pPr>
    <w:rPr>
      <w:b/>
      <w:bCs/>
      <w:i/>
      <w:iCs/>
      <w:lang w:val="ru-RU"/>
    </w:rPr>
  </w:style>
  <w:style w:type="paragraph" w:customStyle="1" w:styleId="Style27">
    <w:name w:val="Style27"/>
    <w:basedOn w:val="a1"/>
    <w:rsid w:val="00DC2ECD"/>
    <w:pPr>
      <w:widowControl w:val="0"/>
      <w:autoSpaceDE w:val="0"/>
      <w:autoSpaceDN w:val="0"/>
      <w:adjustRightInd w:val="0"/>
      <w:spacing w:line="307" w:lineRule="exact"/>
      <w:ind w:firstLine="355"/>
    </w:pPr>
    <w:rPr>
      <w:szCs w:val="24"/>
      <w:lang w:val="ru-RU"/>
    </w:rPr>
  </w:style>
  <w:style w:type="character" w:customStyle="1" w:styleId="FontStyle36">
    <w:name w:val="Font Style36"/>
    <w:rsid w:val="00DC2ECD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rsid w:val="00DC2ECD"/>
    <w:rPr>
      <w:rFonts w:ascii="Times New Roman" w:hAnsi="Times New Roman" w:cs="Times New Roman"/>
      <w:b/>
      <w:bCs/>
      <w:sz w:val="18"/>
      <w:szCs w:val="18"/>
    </w:rPr>
  </w:style>
  <w:style w:type="paragraph" w:customStyle="1" w:styleId="312pt">
    <w:name w:val="Стиль Заголовок 3 + 12 pt по центру"/>
    <w:basedOn w:val="3"/>
    <w:rsid w:val="00DC2ECD"/>
    <w:pPr>
      <w:keepNext/>
      <w:spacing w:before="240" w:after="240" w:line="264" w:lineRule="auto"/>
      <w:jc w:val="center"/>
    </w:pPr>
    <w:rPr>
      <w:rFonts w:ascii="Arial" w:hAnsi="Arial"/>
      <w:sz w:val="24"/>
      <w:szCs w:val="20"/>
    </w:rPr>
  </w:style>
  <w:style w:type="paragraph" w:customStyle="1" w:styleId="ar3">
    <w:name w:val="ar3"/>
    <w:basedOn w:val="a1"/>
    <w:rsid w:val="00DC2ECD"/>
    <w:pPr>
      <w:spacing w:before="75" w:after="75"/>
    </w:pPr>
    <w:rPr>
      <w:rFonts w:ascii="Arial" w:hAnsi="Arial" w:cs="Arial"/>
      <w:szCs w:val="24"/>
      <w:lang w:val="ru-RU"/>
    </w:rPr>
  </w:style>
  <w:style w:type="paragraph" w:customStyle="1" w:styleId="ConsNonformat">
    <w:name w:val="ConsNonformat"/>
    <w:rsid w:val="00DC2E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Обычный1"/>
    <w:rsid w:val="00DC2ECD"/>
    <w:pPr>
      <w:widowControl w:val="0"/>
      <w:spacing w:after="0" w:line="340" w:lineRule="auto"/>
      <w:ind w:left="8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c">
    <w:name w:val="Block Text"/>
    <w:basedOn w:val="a1"/>
    <w:rsid w:val="00DC2ECD"/>
    <w:pPr>
      <w:ind w:left="567" w:right="438"/>
      <w:jc w:val="center"/>
    </w:pPr>
    <w:rPr>
      <w:b/>
      <w:lang w:val="ru-RU"/>
    </w:rPr>
  </w:style>
  <w:style w:type="paragraph" w:customStyle="1" w:styleId="2-18-2">
    <w:name w:val="2-18-2"/>
    <w:basedOn w:val="a1"/>
    <w:rsid w:val="00DC2ECD"/>
    <w:pPr>
      <w:spacing w:line="360" w:lineRule="auto"/>
      <w:jc w:val="center"/>
    </w:pPr>
    <w:rPr>
      <w:b/>
      <w:lang w:val="ru-RU"/>
    </w:rPr>
  </w:style>
  <w:style w:type="paragraph" w:customStyle="1" w:styleId="2-18-1">
    <w:name w:val="2-18-1"/>
    <w:basedOn w:val="1"/>
    <w:rsid w:val="00DC2ECD"/>
    <w:pPr>
      <w:keepNext/>
      <w:tabs>
        <w:tab w:val="left" w:pos="990"/>
        <w:tab w:val="center" w:pos="4819"/>
        <w:tab w:val="left" w:pos="10000"/>
      </w:tabs>
      <w:spacing w:before="0" w:after="0" w:line="288" w:lineRule="auto"/>
      <w:ind w:left="709"/>
    </w:pPr>
    <w:rPr>
      <w:bCs w:val="0"/>
      <w:kern w:val="0"/>
      <w:szCs w:val="20"/>
      <w:lang w:val="en-US"/>
    </w:rPr>
  </w:style>
  <w:style w:type="paragraph" w:customStyle="1" w:styleId="2-18-3">
    <w:name w:val="2-18-3"/>
    <w:basedOn w:val="2-18-1"/>
    <w:rsid w:val="00DC2ECD"/>
    <w:pPr>
      <w:spacing w:before="140"/>
      <w:ind w:right="335" w:firstLine="720"/>
      <w:outlineLvl w:val="1"/>
    </w:pPr>
    <w:rPr>
      <w:smallCaps/>
    </w:rPr>
  </w:style>
  <w:style w:type="paragraph" w:customStyle="1" w:styleId="affd">
    <w:name w:val="текст в колонки"/>
    <w:basedOn w:val="aff9"/>
    <w:rsid w:val="00DC2ECD"/>
    <w:pPr>
      <w:tabs>
        <w:tab w:val="left" w:pos="4536"/>
      </w:tabs>
      <w:ind w:right="278" w:firstLine="284"/>
      <w:jc w:val="both"/>
    </w:pPr>
    <w:rPr>
      <w:sz w:val="24"/>
      <w:szCs w:val="20"/>
    </w:rPr>
  </w:style>
  <w:style w:type="paragraph" w:customStyle="1" w:styleId="ConsTitle">
    <w:name w:val="ConsTitle"/>
    <w:rsid w:val="00DC2E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rsid w:val="00DC2E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!Титул 18 пт!"/>
    <w:basedOn w:val="6"/>
    <w:rsid w:val="00DC2ECD"/>
    <w:pPr>
      <w:shd w:val="clear" w:color="auto" w:fill="auto"/>
      <w:overflowPunct/>
      <w:autoSpaceDE/>
      <w:autoSpaceDN/>
      <w:adjustRightInd/>
      <w:textAlignment w:val="auto"/>
    </w:pPr>
    <w:rPr>
      <w:bCs/>
      <w:caps/>
      <w:color w:val="auto"/>
      <w:spacing w:val="0"/>
      <w:sz w:val="36"/>
    </w:rPr>
  </w:style>
  <w:style w:type="paragraph" w:customStyle="1" w:styleId="141">
    <w:name w:val="!Титул 14 пт!"/>
    <w:basedOn w:val="5"/>
    <w:rsid w:val="00DC2ECD"/>
    <w:pPr>
      <w:keepNext/>
      <w:spacing w:before="0" w:beforeAutospacing="0" w:after="0" w:afterAutospacing="0"/>
      <w:jc w:val="center"/>
    </w:pPr>
    <w:rPr>
      <w:bCs w:val="0"/>
      <w:iCs/>
      <w:caps/>
      <w:sz w:val="28"/>
    </w:rPr>
  </w:style>
  <w:style w:type="paragraph" w:customStyle="1" w:styleId="RAZRABOTANY">
    <w:name w:val="!RAZRABOTANY!"/>
    <w:basedOn w:val="a1"/>
    <w:rsid w:val="00DC2ECD"/>
    <w:pPr>
      <w:tabs>
        <w:tab w:val="left" w:pos="2552"/>
      </w:tabs>
      <w:ind w:firstLine="426"/>
    </w:pPr>
    <w:rPr>
      <w:bCs/>
      <w:lang w:val="ru-RU"/>
    </w:rPr>
  </w:style>
  <w:style w:type="paragraph" w:customStyle="1" w:styleId="Zagolovokprilozhenija">
    <w:name w:val="!Zagolovok prilozhenija!"/>
    <w:basedOn w:val="3"/>
    <w:rsid w:val="00DC2ECD"/>
    <w:pPr>
      <w:keepNext/>
      <w:keepLines/>
      <w:suppressAutoHyphens/>
      <w:spacing w:before="360" w:after="60"/>
      <w:jc w:val="center"/>
    </w:pPr>
    <w:rPr>
      <w:bCs w:val="0"/>
      <w:sz w:val="24"/>
      <w:szCs w:val="20"/>
    </w:rPr>
  </w:style>
  <w:style w:type="paragraph" w:customStyle="1" w:styleId="Preformat">
    <w:name w:val="Preformat"/>
    <w:rsid w:val="00DC2E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-jstolbetstabl">
    <w:name w:val="!2-j stolbets tabl!"/>
    <w:basedOn w:val="a1"/>
    <w:rsid w:val="00DC2ECD"/>
    <w:pPr>
      <w:ind w:left="198" w:hanging="142"/>
    </w:pPr>
    <w:rPr>
      <w:color w:val="000000"/>
      <w:sz w:val="18"/>
      <w:lang w:val="ru-RU"/>
    </w:rPr>
  </w:style>
  <w:style w:type="paragraph" w:customStyle="1" w:styleId="Abbreviaturasbornika">
    <w:name w:val="!Abbreviatura sbornika!"/>
    <w:basedOn w:val="a1"/>
    <w:rsid w:val="00DC2ECD"/>
    <w:pPr>
      <w:jc w:val="center"/>
    </w:pPr>
    <w:rPr>
      <w:b/>
      <w:sz w:val="28"/>
      <w:lang w:val="ru-RU"/>
    </w:rPr>
  </w:style>
  <w:style w:type="paragraph" w:customStyle="1" w:styleId="Abbreviatureserii">
    <w:name w:val="!Abbreviature serii!"/>
    <w:basedOn w:val="a1"/>
    <w:rsid w:val="00DC2ECD"/>
    <w:pPr>
      <w:jc w:val="center"/>
    </w:pPr>
    <w:rPr>
      <w:b/>
      <w:sz w:val="44"/>
      <w:lang w:val="ru-RU"/>
    </w:rPr>
  </w:style>
  <w:style w:type="paragraph" w:customStyle="1" w:styleId="Annotatsiya">
    <w:name w:val="!Annotatsiya!"/>
    <w:basedOn w:val="affc"/>
    <w:rsid w:val="00DC2ECD"/>
    <w:pPr>
      <w:ind w:left="0" w:right="0" w:firstLine="397"/>
      <w:jc w:val="both"/>
    </w:pPr>
    <w:rPr>
      <w:b w:val="0"/>
      <w:sz w:val="20"/>
    </w:rPr>
  </w:style>
  <w:style w:type="paragraph" w:customStyle="1" w:styleId="copyright">
    <w:name w:val="!copyright!"/>
    <w:basedOn w:val="7"/>
    <w:rsid w:val="00DC2ECD"/>
    <w:pPr>
      <w:tabs>
        <w:tab w:val="left" w:pos="6804"/>
      </w:tabs>
      <w:ind w:firstLine="720"/>
      <w:jc w:val="right"/>
    </w:pPr>
    <w:rPr>
      <w:bCs w:val="0"/>
      <w:sz w:val="24"/>
      <w:szCs w:val="20"/>
    </w:rPr>
  </w:style>
  <w:style w:type="paragraph" w:customStyle="1" w:styleId="Dlyanorm">
    <w:name w:val="!Dlya norm!"/>
    <w:basedOn w:val="a1"/>
    <w:rsid w:val="00DC2ECD"/>
    <w:pPr>
      <w:keepNext/>
      <w:spacing w:before="120"/>
    </w:pPr>
    <w:rPr>
      <w:i/>
      <w:sz w:val="20"/>
    </w:rPr>
  </w:style>
  <w:style w:type="paragraph" w:customStyle="1" w:styleId="Goskom">
    <w:name w:val="!Goskom!"/>
    <w:basedOn w:val="a1"/>
    <w:rsid w:val="00DC2ECD"/>
    <w:pPr>
      <w:jc w:val="center"/>
    </w:pPr>
    <w:rPr>
      <w:b/>
      <w:sz w:val="22"/>
      <w:lang w:val="ru-RU"/>
    </w:rPr>
  </w:style>
  <w:style w:type="paragraph" w:customStyle="1" w:styleId="IZDANIEOFITSIALNOE">
    <w:name w:val="!IZDANIE OFITSIALNOE!"/>
    <w:basedOn w:val="5"/>
    <w:rsid w:val="00DC2ECD"/>
    <w:pPr>
      <w:keepNext/>
      <w:keepLines/>
      <w:suppressAutoHyphens/>
      <w:spacing w:before="0" w:beforeAutospacing="0" w:after="0" w:afterAutospacing="0"/>
      <w:ind w:left="378" w:hanging="284"/>
    </w:pPr>
    <w:rPr>
      <w:bCs w:val="0"/>
      <w:iCs/>
      <w:caps/>
      <w:sz w:val="28"/>
    </w:rPr>
  </w:style>
  <w:style w:type="paragraph" w:customStyle="1" w:styleId="Izmeritel">
    <w:name w:val="!Izmeritel!"/>
    <w:basedOn w:val="a1"/>
    <w:rsid w:val="00DC2ECD"/>
    <w:pPr>
      <w:keepNext/>
      <w:ind w:left="1418" w:hanging="1418"/>
    </w:pPr>
    <w:rPr>
      <w:rFonts w:ascii="Arial" w:hAnsi="Arial"/>
      <w:b/>
      <w:sz w:val="20"/>
      <w:lang w:val="ru-RU"/>
    </w:rPr>
  </w:style>
  <w:style w:type="paragraph" w:customStyle="1" w:styleId="Kursivkpravomukrayu">
    <w:name w:val="!Kursiv k pravomu krayu!"/>
    <w:basedOn w:val="a1"/>
    <w:rsid w:val="00DC2ECD"/>
    <w:pPr>
      <w:jc w:val="right"/>
    </w:pPr>
    <w:rPr>
      <w:i/>
      <w:iCs/>
      <w:sz w:val="22"/>
      <w:lang w:val="ru-RU"/>
    </w:rPr>
  </w:style>
  <w:style w:type="paragraph" w:customStyle="1" w:styleId="Materialy">
    <w:name w:val="!Materialy!"/>
    <w:basedOn w:val="a1"/>
    <w:rsid w:val="00DC2ECD"/>
    <w:pPr>
      <w:ind w:left="57"/>
    </w:pPr>
    <w:rPr>
      <w:b/>
      <w:sz w:val="20"/>
    </w:rPr>
  </w:style>
  <w:style w:type="paragraph" w:customStyle="1" w:styleId="Nazvaniesbornika">
    <w:name w:val="!Nazvanie sbornika!"/>
    <w:basedOn w:val="6"/>
    <w:rsid w:val="00DC2ECD"/>
    <w:pPr>
      <w:shd w:val="clear" w:color="auto" w:fill="auto"/>
      <w:overflowPunct/>
      <w:autoSpaceDE/>
      <w:autoSpaceDN/>
      <w:adjustRightInd/>
      <w:textAlignment w:val="auto"/>
    </w:pPr>
    <w:rPr>
      <w:bCs/>
      <w:caps/>
      <w:color w:val="auto"/>
      <w:spacing w:val="0"/>
      <w:sz w:val="36"/>
    </w:rPr>
  </w:style>
  <w:style w:type="paragraph" w:customStyle="1" w:styleId="Nazvanieserii">
    <w:name w:val="!Nazvanie serii!"/>
    <w:basedOn w:val="a1"/>
    <w:rsid w:val="00DC2ECD"/>
    <w:pPr>
      <w:jc w:val="center"/>
    </w:pPr>
    <w:rPr>
      <w:bCs/>
      <w:sz w:val="28"/>
      <w:lang w:val="ru-RU"/>
    </w:rPr>
  </w:style>
  <w:style w:type="paragraph" w:customStyle="1" w:styleId="OTDEL">
    <w:name w:val="!OTDEL!"/>
    <w:basedOn w:val="1"/>
    <w:rsid w:val="00DC2ECD"/>
    <w:pPr>
      <w:keepNext/>
      <w:keepLines/>
      <w:pageBreakBefore/>
      <w:tabs>
        <w:tab w:val="left" w:pos="990"/>
        <w:tab w:val="center" w:pos="4819"/>
        <w:tab w:val="left" w:pos="10000"/>
      </w:tabs>
      <w:suppressAutoHyphens/>
      <w:spacing w:before="240" w:after="0" w:line="288" w:lineRule="auto"/>
    </w:pPr>
    <w:rPr>
      <w:rFonts w:ascii="Arial Black" w:hAnsi="Arial Black"/>
      <w:b w:val="0"/>
      <w:color w:val="000000"/>
      <w:kern w:val="0"/>
      <w:sz w:val="32"/>
      <w:szCs w:val="20"/>
    </w:rPr>
  </w:style>
  <w:style w:type="paragraph" w:customStyle="1" w:styleId="TablitsaGESN">
    <w:name w:val="!Tablitsa GESN!"/>
    <w:basedOn w:val="3"/>
    <w:rsid w:val="00DC2ECD"/>
    <w:pPr>
      <w:keepNext/>
      <w:spacing w:before="360" w:after="120"/>
      <w:ind w:left="3119" w:hanging="3119"/>
    </w:pPr>
    <w:rPr>
      <w:b/>
      <w:sz w:val="24"/>
      <w:szCs w:val="20"/>
    </w:rPr>
  </w:style>
  <w:style w:type="paragraph" w:customStyle="1" w:styleId="Podrazdel">
    <w:name w:val="!Podrazdel!"/>
    <w:basedOn w:val="100"/>
    <w:rsid w:val="00DC2ECD"/>
  </w:style>
  <w:style w:type="paragraph" w:customStyle="1" w:styleId="100">
    <w:name w:val="!Обычный 10 пт!"/>
    <w:basedOn w:val="a1"/>
    <w:rsid w:val="00DC2ECD"/>
    <w:rPr>
      <w:sz w:val="20"/>
      <w:lang w:val="ru-RU"/>
    </w:rPr>
  </w:style>
  <w:style w:type="paragraph" w:customStyle="1" w:styleId="Polnnazvna2str">
    <w:name w:val="!Poln nazv na 2 str!"/>
    <w:basedOn w:val="a1"/>
    <w:rsid w:val="00DC2ECD"/>
    <w:pPr>
      <w:ind w:left="709"/>
      <w:jc w:val="both"/>
    </w:pPr>
    <w:rPr>
      <w:bCs/>
      <w:lang w:val="ru-RU"/>
    </w:rPr>
  </w:style>
  <w:style w:type="paragraph" w:customStyle="1" w:styleId="PolnoeNazvanie">
    <w:name w:val="!Polnoe Nazvanie!"/>
    <w:basedOn w:val="8"/>
    <w:rsid w:val="00DC2ECD"/>
    <w:pPr>
      <w:pBdr>
        <w:bottom w:val="double" w:sz="6" w:space="1" w:color="auto"/>
      </w:pBdr>
      <w:ind w:left="57" w:right="57"/>
    </w:pPr>
    <w:rPr>
      <w:bCs w:val="0"/>
      <w:color w:val="auto"/>
      <w:sz w:val="40"/>
      <w:szCs w:val="20"/>
    </w:rPr>
  </w:style>
  <w:style w:type="paragraph" w:customStyle="1" w:styleId="Prilozhenie">
    <w:name w:val="!Prilozhenie!"/>
    <w:basedOn w:val="2"/>
    <w:rsid w:val="00DC2ECD"/>
    <w:pPr>
      <w:pageBreakBefore/>
      <w:suppressAutoHyphens/>
      <w:spacing w:after="60"/>
      <w:ind w:firstLine="7201"/>
    </w:pPr>
    <w:rPr>
      <w:i/>
      <w:szCs w:val="20"/>
    </w:rPr>
  </w:style>
  <w:style w:type="paragraph" w:customStyle="1" w:styleId="Teksttablitsytsentrirovannyj">
    <w:name w:val="!Tekst tablitsy tsentrirovannyj!"/>
    <w:basedOn w:val="a1"/>
    <w:rsid w:val="00DC2ECD"/>
    <w:pPr>
      <w:ind w:left="-57" w:right="-113"/>
      <w:jc w:val="center"/>
    </w:pPr>
    <w:rPr>
      <w:bCs/>
      <w:sz w:val="18"/>
      <w:lang w:val="ru-RU"/>
    </w:rPr>
  </w:style>
  <w:style w:type="paragraph" w:customStyle="1" w:styleId="Primechanie">
    <w:name w:val="!Primechanie!"/>
    <w:basedOn w:val="Teksttablitsytsentrirovannyj"/>
    <w:rsid w:val="00DC2ECD"/>
    <w:pPr>
      <w:ind w:left="567"/>
      <w:jc w:val="left"/>
    </w:pPr>
  </w:style>
  <w:style w:type="paragraph" w:customStyle="1" w:styleId="Prolozhenie">
    <w:name w:val="!Prolozhenie!"/>
    <w:basedOn w:val="a1"/>
    <w:rsid w:val="00DC2ECD"/>
    <w:pPr>
      <w:ind w:firstLine="284"/>
      <w:jc w:val="both"/>
    </w:pPr>
    <w:rPr>
      <w:sz w:val="20"/>
      <w:lang w:val="ru-RU"/>
    </w:rPr>
  </w:style>
  <w:style w:type="paragraph" w:customStyle="1" w:styleId="Razdel">
    <w:name w:val="!Razdel!"/>
    <w:basedOn w:val="a1"/>
    <w:rsid w:val="00DC2ECD"/>
    <w:pPr>
      <w:ind w:firstLine="284"/>
      <w:jc w:val="both"/>
    </w:pPr>
    <w:rPr>
      <w:sz w:val="20"/>
      <w:lang w:val="ru-RU"/>
    </w:rPr>
  </w:style>
  <w:style w:type="paragraph" w:customStyle="1" w:styleId="RAZDEL0">
    <w:name w:val="!RAZDEL!"/>
    <w:basedOn w:val="2"/>
    <w:rsid w:val="00DC2ECD"/>
    <w:pPr>
      <w:keepNext/>
      <w:keepLines/>
      <w:suppressAutoHyphens/>
      <w:spacing w:before="360"/>
      <w:jc w:val="center"/>
    </w:pPr>
    <w:rPr>
      <w:bCs w:val="0"/>
      <w:szCs w:val="20"/>
    </w:rPr>
  </w:style>
  <w:style w:type="paragraph" w:customStyle="1" w:styleId="SbornikNo">
    <w:name w:val="!Sbornik No!"/>
    <w:basedOn w:val="a1"/>
    <w:rsid w:val="00DC2ECD"/>
    <w:pPr>
      <w:spacing w:before="240" w:after="240"/>
      <w:jc w:val="center"/>
    </w:pPr>
    <w:rPr>
      <w:b/>
      <w:bCs/>
      <w:i/>
      <w:color w:val="000000"/>
      <w:sz w:val="36"/>
      <w:lang w:val="ru-RU"/>
    </w:rPr>
  </w:style>
  <w:style w:type="paragraph" w:customStyle="1" w:styleId="Shifrsbornika">
    <w:name w:val="!Shifr sbornika!"/>
    <w:basedOn w:val="a1"/>
    <w:rsid w:val="00DC2ECD"/>
    <w:pPr>
      <w:jc w:val="center"/>
    </w:pPr>
    <w:rPr>
      <w:b/>
      <w:sz w:val="28"/>
      <w:lang w:val="ru-RU"/>
    </w:rPr>
  </w:style>
  <w:style w:type="paragraph" w:customStyle="1" w:styleId="---">
    <w:name w:val="Форма ГЭСН (ХХ-ХХ-ХХХ-ХХ)"/>
    <w:qFormat/>
    <w:rsid w:val="004D6E90"/>
    <w:pPr>
      <w:spacing w:after="24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oderzhanie">
    <w:name w:val="!Soderzhanie!"/>
    <w:basedOn w:val="a1"/>
    <w:rsid w:val="00DC2ECD"/>
    <w:pPr>
      <w:ind w:firstLine="284"/>
      <w:jc w:val="center"/>
    </w:pPr>
    <w:rPr>
      <w:sz w:val="28"/>
      <w:lang w:val="ru-RU"/>
    </w:rPr>
  </w:style>
  <w:style w:type="paragraph" w:customStyle="1" w:styleId="Sostavrabot">
    <w:name w:val="!Sostav rabot!"/>
    <w:basedOn w:val="a1"/>
    <w:rsid w:val="00DC2ECD"/>
    <w:pPr>
      <w:keepNext/>
      <w:spacing w:before="120"/>
      <w:jc w:val="center"/>
    </w:pPr>
    <w:rPr>
      <w:i/>
      <w:sz w:val="20"/>
      <w:lang w:val="ru-RU"/>
    </w:rPr>
  </w:style>
  <w:style w:type="paragraph" w:customStyle="1" w:styleId="TablitsaSHIFR">
    <w:name w:val="!Tablitsa SHIFR!"/>
    <w:basedOn w:val="a1"/>
    <w:rsid w:val="00DC2ECD"/>
    <w:pPr>
      <w:ind w:left="56"/>
    </w:pPr>
    <w:rPr>
      <w:sz w:val="18"/>
      <w:lang w:val="ru-RU"/>
    </w:rPr>
  </w:style>
  <w:style w:type="paragraph" w:customStyle="1" w:styleId="Tekhnicheskayachast">
    <w:name w:val="!Tekhnicheskaya chast!"/>
    <w:basedOn w:val="2"/>
    <w:rsid w:val="00DC2ECD"/>
    <w:pPr>
      <w:keepNext/>
      <w:suppressAutoHyphens/>
      <w:jc w:val="center"/>
    </w:pPr>
    <w:rPr>
      <w:bCs w:val="0"/>
      <w:i/>
      <w:szCs w:val="20"/>
    </w:rPr>
  </w:style>
  <w:style w:type="paragraph" w:customStyle="1" w:styleId="Tekst2kolonki">
    <w:name w:val="!Tekst 2 kolonki!"/>
    <w:basedOn w:val="a1"/>
    <w:rsid w:val="00DC2ECD"/>
    <w:pPr>
      <w:spacing w:before="40" w:after="40"/>
      <w:ind w:firstLine="284"/>
      <w:jc w:val="both"/>
    </w:pPr>
    <w:rPr>
      <w:lang w:val="ru-RU"/>
    </w:rPr>
  </w:style>
  <w:style w:type="paragraph" w:customStyle="1" w:styleId="Tekstposleizmeritel">
    <w:name w:val="!Tekst posle izmeritel!"/>
    <w:basedOn w:val="Tekst2kolonki"/>
    <w:rsid w:val="00DC2ECD"/>
    <w:pPr>
      <w:ind w:left="1418" w:firstLine="0"/>
    </w:pPr>
  </w:style>
  <w:style w:type="paragraph" w:customStyle="1" w:styleId="Tekstposleizmeritelya">
    <w:name w:val="!Tekst posle izmeritelya"/>
    <w:basedOn w:val="Tekst2kolonki"/>
    <w:rsid w:val="00DC2ECD"/>
    <w:pPr>
      <w:ind w:left="1418" w:firstLine="0"/>
    </w:pPr>
  </w:style>
  <w:style w:type="paragraph" w:customStyle="1" w:styleId="Tekstposleizmeritelya0">
    <w:name w:val="!Tekst posle izmeritelya!"/>
    <w:basedOn w:val="Tekst2kolonki"/>
    <w:rsid w:val="00DC2ECD"/>
    <w:pPr>
      <w:ind w:left="1418" w:firstLine="0"/>
    </w:pPr>
  </w:style>
  <w:style w:type="paragraph" w:customStyle="1" w:styleId="Tekstsostavarabot">
    <w:name w:val="!Tekst sostava rabot!"/>
    <w:basedOn w:val="a1"/>
    <w:rsid w:val="00DC2ECD"/>
    <w:rPr>
      <w:sz w:val="20"/>
      <w:lang w:val="ru-RU"/>
    </w:rPr>
  </w:style>
  <w:style w:type="paragraph" w:customStyle="1" w:styleId="Teksttablitsytsentr">
    <w:name w:val="!Tekst tablitsy tsentr!"/>
    <w:basedOn w:val="a1"/>
    <w:rsid w:val="00DC2ECD"/>
    <w:pPr>
      <w:ind w:left="-57" w:right="-113"/>
      <w:jc w:val="center"/>
    </w:pPr>
    <w:rPr>
      <w:sz w:val="18"/>
      <w:lang w:val="ru-RU"/>
    </w:rPr>
  </w:style>
  <w:style w:type="paragraph" w:customStyle="1" w:styleId="TekstTablitsy">
    <w:name w:val="!Tekst Tablitsy!"/>
    <w:basedOn w:val="a1"/>
    <w:rsid w:val="00DC2ECD"/>
    <w:pPr>
      <w:ind w:left="56"/>
    </w:pPr>
    <w:rPr>
      <w:sz w:val="18"/>
      <w:lang w:val="ru-RU"/>
    </w:rPr>
  </w:style>
  <w:style w:type="paragraph" w:customStyle="1" w:styleId="TITUL11PT">
    <w:name w:val="!TITUL 11 PT!"/>
    <w:basedOn w:val="8"/>
    <w:rsid w:val="00DC2ECD"/>
    <w:pPr>
      <w:overflowPunct w:val="0"/>
      <w:autoSpaceDE w:val="0"/>
      <w:autoSpaceDN w:val="0"/>
      <w:adjustRightInd w:val="0"/>
      <w:spacing w:before="240" w:after="480"/>
      <w:ind w:left="57" w:right="57"/>
      <w:textAlignment w:val="baseline"/>
    </w:pPr>
    <w:rPr>
      <w:bCs w:val="0"/>
      <w:caps/>
      <w:color w:val="auto"/>
      <w:sz w:val="22"/>
      <w:szCs w:val="20"/>
    </w:rPr>
  </w:style>
  <w:style w:type="paragraph" w:customStyle="1" w:styleId="Titul14pt">
    <w:name w:val="!Titul 14 pt!"/>
    <w:basedOn w:val="a1"/>
    <w:rsid w:val="00DC2ECD"/>
    <w:pPr>
      <w:ind w:firstLine="284"/>
      <w:jc w:val="both"/>
    </w:pPr>
    <w:rPr>
      <w:sz w:val="20"/>
      <w:lang w:val="ru-RU"/>
    </w:rPr>
  </w:style>
  <w:style w:type="paragraph" w:customStyle="1" w:styleId="Titul22pt">
    <w:name w:val="!Titul 22 pt!"/>
    <w:basedOn w:val="a1"/>
    <w:rsid w:val="00DC2ECD"/>
    <w:pPr>
      <w:ind w:firstLine="284"/>
      <w:jc w:val="both"/>
    </w:pPr>
    <w:rPr>
      <w:sz w:val="20"/>
      <w:lang w:val="ru-RU"/>
    </w:rPr>
  </w:style>
  <w:style w:type="paragraph" w:customStyle="1" w:styleId="Titul26pt">
    <w:name w:val="!Titul 26 pt!"/>
    <w:basedOn w:val="a1"/>
    <w:rsid w:val="00DC2ECD"/>
    <w:pPr>
      <w:ind w:firstLine="284"/>
      <w:jc w:val="both"/>
    </w:pPr>
    <w:rPr>
      <w:sz w:val="20"/>
      <w:lang w:val="ru-RU"/>
    </w:rPr>
  </w:style>
  <w:style w:type="paragraph" w:customStyle="1" w:styleId="TITUL9PT">
    <w:name w:val="!TITUL 9 PT!"/>
    <w:basedOn w:val="8"/>
    <w:rsid w:val="00DC2ECD"/>
    <w:pPr>
      <w:overflowPunct w:val="0"/>
      <w:autoSpaceDE w:val="0"/>
      <w:autoSpaceDN w:val="0"/>
      <w:adjustRightInd w:val="0"/>
      <w:spacing w:before="840" w:after="240"/>
      <w:ind w:left="57" w:right="57"/>
      <w:textAlignment w:val="baseline"/>
    </w:pPr>
    <w:rPr>
      <w:bCs w:val="0"/>
      <w:caps/>
      <w:color w:val="auto"/>
      <w:sz w:val="18"/>
      <w:szCs w:val="20"/>
    </w:rPr>
  </w:style>
  <w:style w:type="paragraph" w:customStyle="1" w:styleId="Tsitata">
    <w:name w:val="!Tsitata!"/>
    <w:basedOn w:val="a1"/>
    <w:rsid w:val="00DC2ECD"/>
    <w:pPr>
      <w:ind w:firstLine="284"/>
      <w:jc w:val="both"/>
    </w:pPr>
    <w:rPr>
      <w:sz w:val="20"/>
      <w:lang w:val="ru-RU"/>
    </w:rPr>
  </w:style>
  <w:style w:type="paragraph" w:customStyle="1" w:styleId="Uvedomlenie">
    <w:name w:val="!Uvedomlenie!"/>
    <w:basedOn w:val="RAZRABOTANY"/>
    <w:rsid w:val="00DC2ECD"/>
    <w:pPr>
      <w:tabs>
        <w:tab w:val="left" w:pos="6621"/>
      </w:tabs>
    </w:pPr>
    <w:rPr>
      <w:bCs w:val="0"/>
    </w:rPr>
  </w:style>
  <w:style w:type="paragraph" w:customStyle="1" w:styleId="Vvodnyeukazanija">
    <w:name w:val="!Vvodnye ukazanija!"/>
    <w:basedOn w:val="4"/>
    <w:rsid w:val="00DC2ECD"/>
    <w:pPr>
      <w:keepNext/>
      <w:spacing w:before="20" w:beforeAutospacing="0" w:after="120" w:afterAutospacing="0"/>
      <w:jc w:val="center"/>
    </w:pPr>
    <w:rPr>
      <w:bCs w:val="0"/>
      <w:i/>
      <w:color w:val="auto"/>
      <w:sz w:val="20"/>
      <w:szCs w:val="20"/>
    </w:rPr>
  </w:style>
  <w:style w:type="paragraph" w:customStyle="1" w:styleId="ZHIRNOPolnnazvna2str">
    <w:name w:val="!ZHIRNO Poln nazv na 2 str!"/>
    <w:basedOn w:val="a1"/>
    <w:rsid w:val="00DC2ECD"/>
    <w:pPr>
      <w:ind w:left="709"/>
      <w:jc w:val="both"/>
    </w:pPr>
    <w:rPr>
      <w:b/>
      <w:lang w:val="ru-RU"/>
    </w:rPr>
  </w:style>
  <w:style w:type="paragraph" w:customStyle="1" w:styleId="Kursivkpravomukrayu0">
    <w:name w:val="@Kursiv k pravomu krayu@"/>
    <w:basedOn w:val="a1"/>
    <w:rsid w:val="00DC2ECD"/>
    <w:pPr>
      <w:jc w:val="right"/>
    </w:pPr>
    <w:rPr>
      <w:i/>
      <w:iCs/>
      <w:sz w:val="22"/>
      <w:lang w:val="ru-RU"/>
    </w:rPr>
  </w:style>
  <w:style w:type="paragraph" w:customStyle="1" w:styleId="19">
    <w:name w:val="Цитата1"/>
    <w:basedOn w:val="a1"/>
    <w:rsid w:val="00DC2ECD"/>
    <w:pPr>
      <w:spacing w:after="120"/>
      <w:ind w:left="1440" w:right="1440"/>
    </w:pPr>
    <w:rPr>
      <w:lang w:val="ru-RU"/>
    </w:rPr>
  </w:style>
  <w:style w:type="paragraph" w:customStyle="1" w:styleId="affe">
    <w:name w:val="!Текст вводных указаний"/>
    <w:basedOn w:val="a1"/>
    <w:rsid w:val="00DC2ECD"/>
    <w:pPr>
      <w:ind w:firstLine="284"/>
      <w:jc w:val="both"/>
    </w:pPr>
    <w:rPr>
      <w:sz w:val="20"/>
      <w:lang w:val="ru-RU"/>
    </w:rPr>
  </w:style>
  <w:style w:type="paragraph" w:customStyle="1" w:styleId="120">
    <w:name w:val="!Обычный жирный 12 пт!"/>
    <w:basedOn w:val="a1"/>
    <w:rsid w:val="00DC2ECD"/>
    <w:pPr>
      <w:jc w:val="both"/>
    </w:pPr>
    <w:rPr>
      <w:b/>
      <w:lang w:val="ru-RU"/>
    </w:rPr>
  </w:style>
  <w:style w:type="paragraph" w:customStyle="1" w:styleId="ZHIRNOPolnnazvna2s">
    <w:name w:val="!ZHIRNO Poln nazv na 2 s"/>
    <w:basedOn w:val="120"/>
    <w:rsid w:val="00DC2ECD"/>
    <w:pPr>
      <w:ind w:left="709"/>
    </w:pPr>
  </w:style>
  <w:style w:type="paragraph" w:customStyle="1" w:styleId="afff">
    <w:name w:val="!Вводные указания!"/>
    <w:basedOn w:val="a1"/>
    <w:rsid w:val="00DC2ECD"/>
    <w:pPr>
      <w:keepNext/>
      <w:spacing w:before="240" w:after="120"/>
      <w:jc w:val="center"/>
    </w:pPr>
    <w:rPr>
      <w:b/>
      <w:i/>
      <w:lang w:val="ru-RU"/>
    </w:rPr>
  </w:style>
  <w:style w:type="paragraph" w:customStyle="1" w:styleId="142">
    <w:name w:val="!ГЭСН 14 пт!"/>
    <w:basedOn w:val="1"/>
    <w:rsid w:val="00DC2ECD"/>
    <w:pPr>
      <w:keepNext/>
      <w:tabs>
        <w:tab w:val="left" w:pos="990"/>
        <w:tab w:val="center" w:pos="4819"/>
        <w:tab w:val="left" w:pos="10000"/>
      </w:tabs>
      <w:spacing w:before="0" w:after="0" w:line="288" w:lineRule="auto"/>
    </w:pPr>
    <w:rPr>
      <w:bCs w:val="0"/>
      <w:kern w:val="0"/>
      <w:szCs w:val="20"/>
    </w:rPr>
  </w:style>
  <w:style w:type="paragraph" w:customStyle="1" w:styleId="220">
    <w:name w:val="!ГЭСН 22 пт!"/>
    <w:basedOn w:val="3"/>
    <w:rsid w:val="00DC2ECD"/>
    <w:pPr>
      <w:keepNext/>
      <w:ind w:left="57"/>
    </w:pPr>
    <w:rPr>
      <w:b/>
      <w:sz w:val="44"/>
      <w:szCs w:val="20"/>
    </w:rPr>
  </w:style>
  <w:style w:type="paragraph" w:customStyle="1" w:styleId="260">
    <w:name w:val="!ГЭСН 26 пт!"/>
    <w:basedOn w:val="a1"/>
    <w:rsid w:val="00DC2ECD"/>
    <w:pPr>
      <w:jc w:val="center"/>
    </w:pPr>
    <w:rPr>
      <w:b/>
      <w:sz w:val="52"/>
      <w:lang w:val="ru-RU"/>
    </w:rPr>
  </w:style>
  <w:style w:type="paragraph" w:customStyle="1" w:styleId="afff0">
    <w:name w:val="!Для норм!"/>
    <w:basedOn w:val="a1"/>
    <w:rsid w:val="00DC2ECD"/>
    <w:pPr>
      <w:keepNext/>
      <w:spacing w:before="120"/>
    </w:pPr>
    <w:rPr>
      <w:i/>
      <w:sz w:val="20"/>
    </w:rPr>
  </w:style>
  <w:style w:type="paragraph" w:customStyle="1" w:styleId="afff1">
    <w:name w:val="!Измеритель!"/>
    <w:basedOn w:val="a1"/>
    <w:rsid w:val="00DC2ECD"/>
    <w:pPr>
      <w:keepNext/>
      <w:ind w:left="1344" w:hanging="1344"/>
    </w:pPr>
    <w:rPr>
      <w:rFonts w:ascii="Arial" w:hAnsi="Arial"/>
      <w:b/>
      <w:sz w:val="20"/>
    </w:rPr>
  </w:style>
  <w:style w:type="paragraph" w:customStyle="1" w:styleId="afff2">
    <w:name w:val="!Курсив к правому краю!"/>
    <w:basedOn w:val="a1"/>
    <w:rsid w:val="00DC2ECD"/>
    <w:pPr>
      <w:jc w:val="right"/>
    </w:pPr>
    <w:rPr>
      <w:i/>
      <w:sz w:val="22"/>
      <w:lang w:val="ru-RU"/>
    </w:rPr>
  </w:style>
  <w:style w:type="paragraph" w:customStyle="1" w:styleId="afff3">
    <w:name w:val="!Материалы!"/>
    <w:basedOn w:val="a1"/>
    <w:rsid w:val="00DC2ECD"/>
    <w:pPr>
      <w:ind w:left="57"/>
    </w:pPr>
    <w:rPr>
      <w:b/>
      <w:sz w:val="20"/>
    </w:rPr>
  </w:style>
  <w:style w:type="paragraph" w:customStyle="1" w:styleId="afff4">
    <w:name w:val="!Название сборника!"/>
    <w:basedOn w:val="8"/>
    <w:rsid w:val="00DC2ECD"/>
    <w:pPr>
      <w:pBdr>
        <w:bottom w:val="double" w:sz="6" w:space="1" w:color="auto"/>
      </w:pBdr>
      <w:ind w:left="57" w:right="57"/>
    </w:pPr>
    <w:rPr>
      <w:bCs w:val="0"/>
      <w:color w:val="auto"/>
      <w:sz w:val="40"/>
      <w:szCs w:val="20"/>
    </w:rPr>
  </w:style>
  <w:style w:type="paragraph" w:customStyle="1" w:styleId="1a">
    <w:name w:val="Название1"/>
    <w:basedOn w:val="a1"/>
    <w:rsid w:val="00DC2ECD"/>
    <w:pPr>
      <w:keepLines/>
      <w:jc w:val="center"/>
    </w:pPr>
    <w:rPr>
      <w:rFonts w:ascii="a_Timer" w:hAnsi="a_Timer"/>
      <w:b/>
      <w:lang w:val="ru-RU"/>
    </w:rPr>
  </w:style>
  <w:style w:type="paragraph" w:customStyle="1" w:styleId="afff5">
    <w:name w:val="!Название серии!"/>
    <w:basedOn w:val="1a"/>
    <w:rsid w:val="00DC2ECD"/>
    <w:pPr>
      <w:pBdr>
        <w:bottom w:val="single" w:sz="6" w:space="1" w:color="auto"/>
      </w:pBdr>
    </w:pPr>
  </w:style>
  <w:style w:type="paragraph" w:customStyle="1" w:styleId="121">
    <w:name w:val="!Нежирный 12 пт!"/>
    <w:basedOn w:val="a1"/>
    <w:rsid w:val="00DC2ECD"/>
    <w:rPr>
      <w:b/>
      <w:lang w:val="ru-RU"/>
    </w:rPr>
  </w:style>
  <w:style w:type="paragraph" w:customStyle="1" w:styleId="afff6">
    <w:name w:val="!Нежирный!"/>
    <w:basedOn w:val="a1"/>
    <w:rsid w:val="00DC2ECD"/>
    <w:rPr>
      <w:b/>
      <w:lang w:val="ru-RU"/>
    </w:rPr>
  </w:style>
  <w:style w:type="paragraph" w:customStyle="1" w:styleId="1210">
    <w:name w:val="!Нежирный_12_пт_отступ_1"/>
    <w:basedOn w:val="a1"/>
    <w:rsid w:val="00DC2ECD"/>
    <w:rPr>
      <w:b/>
      <w:lang w:val="ru-RU"/>
    </w:rPr>
  </w:style>
  <w:style w:type="paragraph" w:customStyle="1" w:styleId="113">
    <w:name w:val="!Обычный 11 пт!"/>
    <w:basedOn w:val="a1"/>
    <w:rsid w:val="00DC2ECD"/>
    <w:pPr>
      <w:jc w:val="center"/>
    </w:pPr>
    <w:rPr>
      <w:b/>
      <w:sz w:val="22"/>
      <w:lang w:val="ru-RU"/>
    </w:rPr>
  </w:style>
  <w:style w:type="paragraph" w:customStyle="1" w:styleId="143">
    <w:name w:val="!Обычный 14 пт!"/>
    <w:basedOn w:val="5"/>
    <w:rsid w:val="00DC2ECD"/>
    <w:pPr>
      <w:keepNext/>
      <w:spacing w:before="0" w:beforeAutospacing="0" w:after="0" w:afterAutospacing="0"/>
      <w:jc w:val="center"/>
    </w:pPr>
    <w:rPr>
      <w:bCs w:val="0"/>
      <w:caps/>
      <w:sz w:val="28"/>
    </w:rPr>
  </w:style>
  <w:style w:type="paragraph" w:customStyle="1" w:styleId="160">
    <w:name w:val="!Обычный 16 пт!"/>
    <w:basedOn w:val="a1"/>
    <w:rsid w:val="00DC2ECD"/>
    <w:pPr>
      <w:jc w:val="center"/>
    </w:pPr>
    <w:rPr>
      <w:b/>
      <w:caps/>
      <w:sz w:val="32"/>
      <w:lang w:val="ru-RU"/>
    </w:rPr>
  </w:style>
  <w:style w:type="paragraph" w:customStyle="1" w:styleId="180">
    <w:name w:val="!Обычный 18 пт!"/>
    <w:basedOn w:val="6"/>
    <w:rsid w:val="00DC2ECD"/>
    <w:pPr>
      <w:shd w:val="clear" w:color="auto" w:fill="auto"/>
      <w:overflowPunct/>
      <w:autoSpaceDE/>
      <w:autoSpaceDN/>
      <w:adjustRightInd/>
      <w:textAlignment w:val="auto"/>
    </w:pPr>
    <w:rPr>
      <w:caps/>
      <w:color w:val="auto"/>
      <w:spacing w:val="0"/>
      <w:sz w:val="36"/>
    </w:rPr>
  </w:style>
  <w:style w:type="paragraph" w:customStyle="1" w:styleId="221">
    <w:name w:val="!Обычный 22 пт!"/>
    <w:basedOn w:val="3"/>
    <w:rsid w:val="00DC2ECD"/>
    <w:pPr>
      <w:keepNext/>
      <w:ind w:left="57"/>
    </w:pPr>
    <w:rPr>
      <w:b/>
      <w:sz w:val="44"/>
      <w:szCs w:val="20"/>
    </w:rPr>
  </w:style>
  <w:style w:type="paragraph" w:customStyle="1" w:styleId="82">
    <w:name w:val="!Обычный 8 пт!"/>
    <w:basedOn w:val="a1"/>
    <w:rsid w:val="00DC2ECD"/>
    <w:rPr>
      <w:sz w:val="16"/>
      <w:lang w:val="ru-RU"/>
    </w:rPr>
  </w:style>
  <w:style w:type="paragraph" w:customStyle="1" w:styleId="91">
    <w:name w:val="!Обычный 9 пт!"/>
    <w:basedOn w:val="a1"/>
    <w:rsid w:val="00DC2ECD"/>
    <w:pPr>
      <w:ind w:left="198" w:hanging="142"/>
    </w:pPr>
    <w:rPr>
      <w:color w:val="000000"/>
      <w:sz w:val="18"/>
      <w:lang w:val="ru-RU"/>
    </w:rPr>
  </w:style>
  <w:style w:type="paragraph" w:customStyle="1" w:styleId="114">
    <w:name w:val="!Обычный жирный 11 пт!"/>
    <w:basedOn w:val="a1"/>
    <w:rsid w:val="00DC2ECD"/>
    <w:pPr>
      <w:jc w:val="center"/>
    </w:pPr>
    <w:rPr>
      <w:b/>
      <w:sz w:val="22"/>
      <w:lang w:val="ru-RU"/>
    </w:rPr>
  </w:style>
  <w:style w:type="paragraph" w:customStyle="1" w:styleId="122">
    <w:name w:val="!Обычный нежирный 12 пт!"/>
    <w:basedOn w:val="a1"/>
    <w:rsid w:val="00DC2ECD"/>
    <w:pPr>
      <w:jc w:val="both"/>
    </w:pPr>
    <w:rPr>
      <w:lang w:val="ru-RU"/>
    </w:rPr>
  </w:style>
  <w:style w:type="paragraph" w:customStyle="1" w:styleId="123">
    <w:name w:val="!Основной текст 12 пт!"/>
    <w:basedOn w:val="a1"/>
    <w:rsid w:val="00DC2ECD"/>
    <w:pPr>
      <w:ind w:left="198" w:hanging="142"/>
    </w:pPr>
    <w:rPr>
      <w:lang w:val="ru-RU"/>
    </w:rPr>
  </w:style>
  <w:style w:type="paragraph" w:customStyle="1" w:styleId="afff7">
    <w:name w:val="!Основной текст с отступ"/>
    <w:basedOn w:val="a1"/>
    <w:rsid w:val="00DC2ECD"/>
    <w:rPr>
      <w:sz w:val="20"/>
      <w:lang w:val="ru-RU"/>
    </w:rPr>
  </w:style>
  <w:style w:type="paragraph" w:customStyle="1" w:styleId="afff8">
    <w:name w:val="!ОТДЕЛ!"/>
    <w:basedOn w:val="1"/>
    <w:rsid w:val="00DC2ECD"/>
    <w:pPr>
      <w:keepNext/>
      <w:keepLines/>
      <w:pageBreakBefore/>
      <w:tabs>
        <w:tab w:val="left" w:pos="990"/>
        <w:tab w:val="center" w:pos="4819"/>
        <w:tab w:val="left" w:pos="10000"/>
      </w:tabs>
      <w:spacing w:before="240" w:after="0" w:line="288" w:lineRule="auto"/>
    </w:pPr>
    <w:rPr>
      <w:rFonts w:ascii="Arial Black" w:hAnsi="Arial Black"/>
      <w:bCs w:val="0"/>
      <w:color w:val="000000"/>
      <w:kern w:val="0"/>
      <w:sz w:val="32"/>
      <w:szCs w:val="20"/>
    </w:rPr>
  </w:style>
  <w:style w:type="paragraph" w:customStyle="1" w:styleId="afff9">
    <w:name w:val="!Подзаголовки в техчасти"/>
    <w:basedOn w:val="2"/>
    <w:rsid w:val="00DC2ECD"/>
    <w:pPr>
      <w:keepNext/>
      <w:keepLines/>
      <w:suppressLineNumbers/>
      <w:suppressAutoHyphens/>
      <w:jc w:val="center"/>
    </w:pPr>
    <w:rPr>
      <w:bCs w:val="0"/>
      <w:sz w:val="24"/>
      <w:szCs w:val="20"/>
    </w:rPr>
  </w:style>
  <w:style w:type="paragraph" w:customStyle="1" w:styleId="afffa">
    <w:name w:val="!Раздел!"/>
    <w:basedOn w:val="2"/>
    <w:rsid w:val="00DC2ECD"/>
    <w:pPr>
      <w:keepNext/>
      <w:keepLines/>
      <w:suppressAutoHyphens/>
      <w:spacing w:before="120"/>
      <w:jc w:val="center"/>
    </w:pPr>
    <w:rPr>
      <w:bCs w:val="0"/>
      <w:szCs w:val="20"/>
    </w:rPr>
  </w:style>
  <w:style w:type="paragraph" w:customStyle="1" w:styleId="afffb">
    <w:name w:val="!Сборник №!"/>
    <w:basedOn w:val="180"/>
    <w:rsid w:val="00DC2ECD"/>
    <w:pPr>
      <w:spacing w:before="240" w:after="240"/>
    </w:pPr>
    <w:rPr>
      <w:i/>
      <w:caps w:val="0"/>
    </w:rPr>
  </w:style>
  <w:style w:type="paragraph" w:customStyle="1" w:styleId="afffc">
    <w:name w:val="!СОДЕРЖАНИЕ!"/>
    <w:basedOn w:val="a1"/>
    <w:rsid w:val="00DC2ECD"/>
    <w:pPr>
      <w:jc w:val="center"/>
    </w:pPr>
    <w:rPr>
      <w:b/>
      <w:sz w:val="28"/>
      <w:lang w:val="ru-RU"/>
    </w:rPr>
  </w:style>
  <w:style w:type="paragraph" w:customStyle="1" w:styleId="afffd">
    <w:name w:val="!Состав работ!"/>
    <w:basedOn w:val="a1"/>
    <w:rsid w:val="00DC2ECD"/>
    <w:pPr>
      <w:keepNext/>
      <w:spacing w:before="120"/>
      <w:jc w:val="center"/>
    </w:pPr>
    <w:rPr>
      <w:i/>
      <w:sz w:val="20"/>
      <w:lang w:val="ru-RU"/>
    </w:rPr>
  </w:style>
  <w:style w:type="paragraph" w:customStyle="1" w:styleId="124">
    <w:name w:val="!Список 12!"/>
    <w:basedOn w:val="a1"/>
    <w:rsid w:val="00DC2ECD"/>
    <w:pPr>
      <w:tabs>
        <w:tab w:val="left" w:pos="417"/>
      </w:tabs>
      <w:ind w:firstLine="57"/>
      <w:jc w:val="both"/>
    </w:pPr>
    <w:rPr>
      <w:lang w:val="ru-RU"/>
    </w:rPr>
  </w:style>
  <w:style w:type="paragraph" w:customStyle="1" w:styleId="afffe">
    <w:name w:val="!Таблица ГЭСН!"/>
    <w:basedOn w:val="3"/>
    <w:rsid w:val="00DC2ECD"/>
    <w:pPr>
      <w:keepNext/>
      <w:spacing w:before="360" w:after="120"/>
      <w:ind w:left="3119" w:hanging="3119"/>
    </w:pPr>
    <w:rPr>
      <w:b/>
      <w:sz w:val="24"/>
      <w:szCs w:val="20"/>
    </w:rPr>
  </w:style>
  <w:style w:type="paragraph" w:customStyle="1" w:styleId="affff">
    <w:name w:val="!Таблица шифр ресурса!"/>
    <w:basedOn w:val="a1"/>
    <w:rsid w:val="00DC2ECD"/>
    <w:pPr>
      <w:ind w:left="198" w:hanging="142"/>
    </w:pPr>
    <w:rPr>
      <w:sz w:val="18"/>
      <w:lang w:val="ru-RU"/>
    </w:rPr>
  </w:style>
  <w:style w:type="paragraph" w:customStyle="1" w:styleId="affff0">
    <w:name w:val="!Текст после Измерителя!"/>
    <w:basedOn w:val="a1"/>
    <w:rsid w:val="00DC2ECD"/>
    <w:pPr>
      <w:suppressLineNumbers/>
      <w:ind w:left="1400"/>
      <w:jc w:val="both"/>
    </w:pPr>
    <w:rPr>
      <w:sz w:val="20"/>
      <w:lang w:val="ru-RU"/>
    </w:rPr>
  </w:style>
  <w:style w:type="paragraph" w:customStyle="1" w:styleId="affff1">
    <w:name w:val="!Техническая часть!"/>
    <w:basedOn w:val="1"/>
    <w:rsid w:val="00DC2ECD"/>
    <w:pPr>
      <w:keepNext/>
      <w:keepLines/>
      <w:suppressLineNumbers/>
      <w:tabs>
        <w:tab w:val="left" w:pos="990"/>
        <w:tab w:val="center" w:pos="4819"/>
        <w:tab w:val="left" w:pos="10000"/>
      </w:tabs>
      <w:spacing w:before="240" w:after="120" w:line="288" w:lineRule="auto"/>
    </w:pPr>
    <w:rPr>
      <w:bCs w:val="0"/>
      <w:i/>
      <w:caps w:val="0"/>
      <w:kern w:val="0"/>
      <w:szCs w:val="20"/>
    </w:rPr>
  </w:style>
  <w:style w:type="paragraph" w:customStyle="1" w:styleId="115">
    <w:name w:val="!Титул 11 пт!"/>
    <w:basedOn w:val="8"/>
    <w:rsid w:val="00DC2ECD"/>
    <w:pPr>
      <w:ind w:left="57" w:right="57"/>
    </w:pPr>
    <w:rPr>
      <w:bCs w:val="0"/>
      <w:caps/>
      <w:color w:val="auto"/>
      <w:sz w:val="22"/>
      <w:szCs w:val="20"/>
    </w:rPr>
  </w:style>
  <w:style w:type="paragraph" w:customStyle="1" w:styleId="161">
    <w:name w:val="!Титул 16 пт!"/>
    <w:basedOn w:val="a1"/>
    <w:rsid w:val="00DC2ECD"/>
    <w:pPr>
      <w:jc w:val="center"/>
    </w:pPr>
    <w:rPr>
      <w:b/>
      <w:caps/>
      <w:sz w:val="32"/>
      <w:lang w:val="ru-RU"/>
    </w:rPr>
  </w:style>
  <w:style w:type="paragraph" w:customStyle="1" w:styleId="222">
    <w:name w:val="!Титул 22 пт!"/>
    <w:basedOn w:val="3"/>
    <w:rsid w:val="00DC2ECD"/>
    <w:pPr>
      <w:keepNext/>
      <w:ind w:left="57"/>
    </w:pPr>
    <w:rPr>
      <w:b/>
      <w:sz w:val="44"/>
      <w:szCs w:val="20"/>
    </w:rPr>
  </w:style>
  <w:style w:type="paragraph" w:customStyle="1" w:styleId="92">
    <w:name w:val="!Титул 9 пт!"/>
    <w:basedOn w:val="8"/>
    <w:rsid w:val="00DC2ECD"/>
    <w:pPr>
      <w:ind w:left="57" w:right="57"/>
    </w:pPr>
    <w:rPr>
      <w:bCs w:val="0"/>
      <w:caps/>
      <w:color w:val="auto"/>
      <w:sz w:val="18"/>
      <w:szCs w:val="20"/>
    </w:rPr>
  </w:style>
  <w:style w:type="paragraph" w:customStyle="1" w:styleId="affff2">
    <w:name w:val="!Цитита!"/>
    <w:basedOn w:val="a1"/>
    <w:rsid w:val="00DC2ECD"/>
    <w:pPr>
      <w:ind w:firstLine="397"/>
      <w:jc w:val="both"/>
    </w:pPr>
    <w:rPr>
      <w:sz w:val="20"/>
      <w:lang w:val="ru-RU"/>
    </w:rPr>
  </w:style>
  <w:style w:type="paragraph" w:customStyle="1" w:styleId="affff3">
    <w:name w:val="!Шапка таблицы!"/>
    <w:basedOn w:val="affff"/>
    <w:rsid w:val="00DC2ECD"/>
    <w:pPr>
      <w:ind w:left="0" w:firstLine="0"/>
      <w:jc w:val="center"/>
    </w:pPr>
  </w:style>
  <w:style w:type="paragraph" w:customStyle="1" w:styleId="Goskom0">
    <w:name w:val="@Goskom@"/>
    <w:basedOn w:val="a1"/>
    <w:rsid w:val="00DC2ECD"/>
    <w:pPr>
      <w:jc w:val="center"/>
    </w:pPr>
    <w:rPr>
      <w:b/>
      <w:sz w:val="22"/>
      <w:lang w:val="ru-RU"/>
    </w:rPr>
  </w:style>
  <w:style w:type="paragraph" w:customStyle="1" w:styleId="affff4">
    <w:name w:val="Заголовок сообщения"/>
    <w:basedOn w:val="a1"/>
    <w:next w:val="a1"/>
    <w:rsid w:val="00DC2ECD"/>
    <w:rPr>
      <w:lang w:val="ru-RU"/>
    </w:rPr>
  </w:style>
  <w:style w:type="paragraph" w:customStyle="1" w:styleId="affff5">
    <w:name w:val="название"/>
    <w:basedOn w:val="a1"/>
    <w:rsid w:val="00DC2ECD"/>
    <w:pPr>
      <w:jc w:val="center"/>
    </w:pPr>
    <w:rPr>
      <w:b/>
      <w:sz w:val="36"/>
      <w:lang w:val="ru-RU"/>
    </w:rPr>
  </w:style>
  <w:style w:type="paragraph" w:customStyle="1" w:styleId="910">
    <w:name w:val="Оглавление 91"/>
    <w:basedOn w:val="a1"/>
    <w:next w:val="a1"/>
    <w:rsid w:val="00DC2ECD"/>
    <w:pPr>
      <w:ind w:left="1920"/>
    </w:pPr>
    <w:rPr>
      <w:lang w:val="ru-RU"/>
    </w:rPr>
  </w:style>
  <w:style w:type="paragraph" w:customStyle="1" w:styleId="Teksttablitsytsentrir">
    <w:name w:val="!Tekst tablitsy tsentrir"/>
    <w:basedOn w:val="a1"/>
    <w:rsid w:val="00DC2ECD"/>
    <w:pPr>
      <w:ind w:left="-57" w:right="-113"/>
      <w:jc w:val="center"/>
    </w:pPr>
    <w:rPr>
      <w:sz w:val="18"/>
      <w:lang w:val="ru-RU"/>
    </w:rPr>
  </w:style>
  <w:style w:type="paragraph" w:customStyle="1" w:styleId="Tekstposleizmerite000">
    <w:name w:val="!Tekst posle izmerite000"/>
    <w:basedOn w:val="Tekst2kolonki"/>
    <w:rsid w:val="00DC2ECD"/>
    <w:pPr>
      <w:ind w:left="1418" w:firstLine="0"/>
    </w:pPr>
  </w:style>
  <w:style w:type="paragraph" w:customStyle="1" w:styleId="BodyText21">
    <w:name w:val="Body Text 21"/>
    <w:basedOn w:val="a1"/>
    <w:rsid w:val="00DC2ECD"/>
    <w:pPr>
      <w:ind w:left="3544" w:hanging="2977"/>
    </w:pPr>
    <w:rPr>
      <w:b/>
      <w:color w:val="000000"/>
      <w:lang w:val="ru-RU"/>
    </w:rPr>
  </w:style>
  <w:style w:type="paragraph" w:customStyle="1" w:styleId="1b">
    <w:name w:val="Основной текст1"/>
    <w:basedOn w:val="a1"/>
    <w:rsid w:val="00DC2ECD"/>
    <w:rPr>
      <w:b/>
      <w:sz w:val="20"/>
      <w:lang w:val="ru-RU"/>
    </w:rPr>
  </w:style>
  <w:style w:type="paragraph" w:customStyle="1" w:styleId="212">
    <w:name w:val="Основной текст с отступом 21"/>
    <w:basedOn w:val="a1"/>
    <w:rsid w:val="00DC2ECD"/>
    <w:pPr>
      <w:tabs>
        <w:tab w:val="left" w:pos="-1134"/>
        <w:tab w:val="left" w:pos="-284"/>
      </w:tabs>
      <w:ind w:firstLine="284"/>
      <w:jc w:val="both"/>
    </w:pPr>
    <w:rPr>
      <w:sz w:val="20"/>
      <w:lang w:val="ru-RU"/>
    </w:rPr>
  </w:style>
  <w:style w:type="paragraph" w:customStyle="1" w:styleId="311">
    <w:name w:val="Основной текст с отступом 31"/>
    <w:basedOn w:val="a1"/>
    <w:rsid w:val="00DC2ECD"/>
    <w:pPr>
      <w:ind w:left="567" w:firstLine="567"/>
    </w:pPr>
    <w:rPr>
      <w:sz w:val="20"/>
      <w:lang w:val="ru-RU"/>
    </w:rPr>
  </w:style>
  <w:style w:type="paragraph" w:customStyle="1" w:styleId="affff6">
    <w:name w:val="НДЗ"/>
    <w:basedOn w:val="a1"/>
    <w:rsid w:val="00DC2ECD"/>
    <w:pPr>
      <w:spacing w:before="40" w:after="40"/>
      <w:ind w:left="504" w:hanging="447"/>
    </w:pPr>
    <w:rPr>
      <w:szCs w:val="24"/>
      <w:lang w:val="ru-RU"/>
    </w:rPr>
  </w:style>
  <w:style w:type="paragraph" w:customStyle="1" w:styleId="-2">
    <w:name w:val="НДЗ-2"/>
    <w:basedOn w:val="affff6"/>
    <w:rsid w:val="00DC2ECD"/>
    <w:pPr>
      <w:ind w:left="303" w:hanging="246"/>
    </w:pPr>
  </w:style>
  <w:style w:type="paragraph" w:customStyle="1" w:styleId="mss">
    <w:name w:val="mss"/>
    <w:basedOn w:val="a1"/>
    <w:rsid w:val="00DC2ECD"/>
    <w:pPr>
      <w:spacing w:before="75" w:after="75"/>
    </w:pPr>
    <w:rPr>
      <w:rFonts w:ascii="Verdana" w:hAnsi="Verdana"/>
      <w:sz w:val="16"/>
      <w:szCs w:val="16"/>
      <w:lang w:val="ru-RU"/>
    </w:rPr>
  </w:style>
  <w:style w:type="paragraph" w:customStyle="1" w:styleId="10pt016">
    <w:name w:val="Стиль 10 pt полужирный по центру Слева:  016 см"/>
    <w:basedOn w:val="a1"/>
    <w:rsid w:val="00DC2ECD"/>
    <w:pPr>
      <w:ind w:left="93"/>
      <w:jc w:val="center"/>
    </w:pPr>
    <w:rPr>
      <w:b/>
      <w:bCs/>
      <w:sz w:val="20"/>
      <w:lang w:val="ru-RU"/>
    </w:rPr>
  </w:style>
  <w:style w:type="paragraph" w:customStyle="1" w:styleId="312">
    <w:name w:val="Основной текст 31"/>
    <w:basedOn w:val="a1"/>
    <w:rsid w:val="00DC2EC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lang w:val="ru-RU"/>
    </w:rPr>
  </w:style>
  <w:style w:type="paragraph" w:customStyle="1" w:styleId="affff7">
    <w:name w:val="Стиль"/>
    <w:rsid w:val="00DC2E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c">
    <w:name w:val="Стиль1"/>
    <w:basedOn w:val="a1"/>
    <w:rsid w:val="00DC2ECD"/>
    <w:pPr>
      <w:jc w:val="center"/>
    </w:pPr>
    <w:rPr>
      <w:b/>
      <w:caps/>
      <w:szCs w:val="24"/>
      <w:lang w:val="ru-RU"/>
    </w:rPr>
  </w:style>
  <w:style w:type="paragraph" w:customStyle="1" w:styleId="518pt">
    <w:name w:val="Стиль Заголовок 5 + 18 pt не курсив"/>
    <w:basedOn w:val="5"/>
    <w:rsid w:val="00DC2ECD"/>
    <w:pPr>
      <w:spacing w:before="240" w:beforeAutospacing="0" w:after="60" w:afterAutospacing="0"/>
      <w:jc w:val="center"/>
    </w:pPr>
    <w:rPr>
      <w:sz w:val="36"/>
      <w:szCs w:val="26"/>
    </w:rPr>
  </w:style>
  <w:style w:type="paragraph" w:customStyle="1" w:styleId="2c">
    <w:name w:val="Стиль Заголовок 2 + Авто"/>
    <w:basedOn w:val="2"/>
    <w:link w:val="2d"/>
    <w:autoRedefine/>
    <w:rsid w:val="00DC2ECD"/>
    <w:pPr>
      <w:keepNext/>
      <w:spacing w:before="120"/>
      <w:ind w:left="3062" w:hanging="3062"/>
    </w:pPr>
    <w:rPr>
      <w:sz w:val="22"/>
      <w:szCs w:val="24"/>
    </w:rPr>
  </w:style>
  <w:style w:type="character" w:customStyle="1" w:styleId="2d">
    <w:name w:val="Стиль Заголовок 2 + Авто Знак"/>
    <w:link w:val="2c"/>
    <w:locked/>
    <w:rsid w:val="00DC2EC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FR5">
    <w:name w:val="FR5"/>
    <w:rsid w:val="00DC2ECD"/>
    <w:pPr>
      <w:autoSpaceDE w:val="0"/>
      <w:autoSpaceDN w:val="0"/>
      <w:adjustRightInd w:val="0"/>
      <w:spacing w:before="40" w:after="0" w:line="240" w:lineRule="auto"/>
      <w:jc w:val="center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BodyText27">
    <w:name w:val="Body Text 27"/>
    <w:basedOn w:val="a1"/>
    <w:rsid w:val="00DC2ECD"/>
    <w:pPr>
      <w:widowControl w:val="0"/>
      <w:shd w:val="clear" w:color="auto" w:fill="FFFFFF"/>
      <w:overflowPunct w:val="0"/>
      <w:autoSpaceDE w:val="0"/>
      <w:autoSpaceDN w:val="0"/>
      <w:adjustRightInd w:val="0"/>
      <w:ind w:firstLine="720"/>
      <w:jc w:val="both"/>
      <w:textAlignment w:val="baseline"/>
    </w:pPr>
    <w:rPr>
      <w:color w:val="000000"/>
      <w:sz w:val="20"/>
      <w:lang w:val="ru-RU"/>
    </w:rPr>
  </w:style>
  <w:style w:type="paragraph" w:customStyle="1" w:styleId="BodyText26">
    <w:name w:val="Body Text 26"/>
    <w:basedOn w:val="a1"/>
    <w:rsid w:val="00DC2ECD"/>
    <w:pPr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sz w:val="18"/>
      <w:lang w:val="ru-RU"/>
    </w:rPr>
  </w:style>
  <w:style w:type="paragraph" w:customStyle="1" w:styleId="BodyText25">
    <w:name w:val="Body Text 25"/>
    <w:basedOn w:val="a1"/>
    <w:rsid w:val="00DC2ECD"/>
    <w:pPr>
      <w:shd w:val="clear" w:color="auto" w:fill="FFFFFF"/>
      <w:overflowPunct w:val="0"/>
      <w:autoSpaceDE w:val="0"/>
      <w:autoSpaceDN w:val="0"/>
      <w:adjustRightInd w:val="0"/>
      <w:ind w:firstLine="720"/>
      <w:jc w:val="both"/>
      <w:textAlignment w:val="baseline"/>
    </w:pPr>
    <w:rPr>
      <w:color w:val="000000"/>
      <w:sz w:val="21"/>
      <w:lang w:val="ru-RU"/>
    </w:rPr>
  </w:style>
  <w:style w:type="paragraph" w:customStyle="1" w:styleId="BodyTextIndent22">
    <w:name w:val="Body Text Indent 22"/>
    <w:basedOn w:val="a1"/>
    <w:rsid w:val="00DC2ECD"/>
    <w:pPr>
      <w:shd w:val="clear" w:color="auto" w:fill="FFFFFF"/>
      <w:overflowPunct w:val="0"/>
      <w:autoSpaceDE w:val="0"/>
      <w:autoSpaceDN w:val="0"/>
      <w:adjustRightInd w:val="0"/>
      <w:ind w:firstLine="720"/>
      <w:textAlignment w:val="baseline"/>
    </w:pPr>
    <w:rPr>
      <w:color w:val="000000"/>
      <w:sz w:val="20"/>
      <w:lang w:val="ru-RU"/>
    </w:rPr>
  </w:style>
  <w:style w:type="paragraph" w:customStyle="1" w:styleId="BodyTextIndent31">
    <w:name w:val="Body Text Indent 31"/>
    <w:basedOn w:val="a1"/>
    <w:rsid w:val="00DC2ECD"/>
    <w:pPr>
      <w:shd w:val="clear" w:color="auto" w:fill="FFFFFF"/>
      <w:overflowPunct w:val="0"/>
      <w:autoSpaceDE w:val="0"/>
      <w:autoSpaceDN w:val="0"/>
      <w:adjustRightInd w:val="0"/>
      <w:ind w:firstLine="720"/>
      <w:textAlignment w:val="baseline"/>
    </w:pPr>
    <w:rPr>
      <w:color w:val="000000"/>
      <w:sz w:val="21"/>
      <w:lang w:val="ru-RU"/>
    </w:rPr>
  </w:style>
  <w:style w:type="paragraph" w:customStyle="1" w:styleId="BodyText24">
    <w:name w:val="Body Text 24"/>
    <w:basedOn w:val="a1"/>
    <w:rsid w:val="00DC2ECD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 w:val="20"/>
      <w:lang w:val="ru-RU"/>
    </w:rPr>
  </w:style>
  <w:style w:type="paragraph" w:customStyle="1" w:styleId="BodyTextIndent21">
    <w:name w:val="Body Text Indent 21"/>
    <w:basedOn w:val="a1"/>
    <w:rsid w:val="00DC2ECD"/>
    <w:pPr>
      <w:widowControl w:val="0"/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0"/>
      <w:lang w:val="ru-RU"/>
    </w:rPr>
  </w:style>
  <w:style w:type="paragraph" w:customStyle="1" w:styleId="BodyText23">
    <w:name w:val="Body Text 23"/>
    <w:basedOn w:val="a1"/>
    <w:rsid w:val="00DC2ECD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lang w:val="ru-RU"/>
    </w:rPr>
  </w:style>
  <w:style w:type="paragraph" w:customStyle="1" w:styleId="1d">
    <w:name w:val="Текст1"/>
    <w:basedOn w:val="a1"/>
    <w:rsid w:val="00DC2EC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lang w:val="ru-RU"/>
    </w:rPr>
  </w:style>
  <w:style w:type="paragraph" w:customStyle="1" w:styleId="1e">
    <w:name w:val="Схема документа1"/>
    <w:basedOn w:val="a1"/>
    <w:rsid w:val="00DC2EC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lang w:val="ru-RU"/>
    </w:rPr>
  </w:style>
  <w:style w:type="character" w:customStyle="1" w:styleId="1f">
    <w:name w:val="Гиперссылка1"/>
    <w:rsid w:val="00DC2ECD"/>
    <w:rPr>
      <w:rFonts w:cs="Times New Roman"/>
      <w:color w:val="0000FF"/>
      <w:u w:val="single"/>
    </w:rPr>
  </w:style>
  <w:style w:type="character" w:customStyle="1" w:styleId="1f0">
    <w:name w:val="Просмотренная гиперссылка1"/>
    <w:rsid w:val="00DC2ECD"/>
    <w:rPr>
      <w:rFonts w:cs="Times New Roman"/>
      <w:color w:val="800080"/>
      <w:u w:val="single"/>
    </w:rPr>
  </w:style>
  <w:style w:type="paragraph" w:customStyle="1" w:styleId="DocumentMap1">
    <w:name w:val="Document Map1"/>
    <w:basedOn w:val="a1"/>
    <w:rsid w:val="00DC2EC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lang w:val="ru-RU"/>
    </w:rPr>
  </w:style>
  <w:style w:type="paragraph" w:customStyle="1" w:styleId="BodyText22">
    <w:name w:val="Body Text 22"/>
    <w:basedOn w:val="a1"/>
    <w:rsid w:val="00DC2ECD"/>
    <w:pPr>
      <w:shd w:val="clear" w:color="auto" w:fill="FFFFFF"/>
      <w:overflowPunct w:val="0"/>
      <w:autoSpaceDE w:val="0"/>
      <w:autoSpaceDN w:val="0"/>
      <w:adjustRightInd w:val="0"/>
      <w:ind w:right="68"/>
      <w:jc w:val="center"/>
      <w:textAlignment w:val="baseline"/>
    </w:pPr>
    <w:rPr>
      <w:b/>
      <w:sz w:val="36"/>
      <w:lang w:val="ru-RU"/>
    </w:rPr>
  </w:style>
  <w:style w:type="paragraph" w:customStyle="1" w:styleId="xl22">
    <w:name w:val="xl22"/>
    <w:basedOn w:val="a1"/>
    <w:rsid w:val="00DC2ECD"/>
    <w:pPr>
      <w:spacing w:before="100" w:beforeAutospacing="1" w:after="100" w:afterAutospacing="1"/>
    </w:pPr>
    <w:rPr>
      <w:szCs w:val="24"/>
      <w:lang w:val="ru-RU"/>
    </w:rPr>
  </w:style>
  <w:style w:type="paragraph" w:customStyle="1" w:styleId="xl23">
    <w:name w:val="xl23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val="ru-RU"/>
    </w:rPr>
  </w:style>
  <w:style w:type="paragraph" w:customStyle="1" w:styleId="Style2">
    <w:name w:val="Style2"/>
    <w:basedOn w:val="a1"/>
    <w:rsid w:val="00DC2ECD"/>
    <w:pPr>
      <w:widowControl w:val="0"/>
      <w:autoSpaceDE w:val="0"/>
      <w:autoSpaceDN w:val="0"/>
      <w:adjustRightInd w:val="0"/>
      <w:spacing w:line="307" w:lineRule="exact"/>
      <w:jc w:val="center"/>
    </w:pPr>
    <w:rPr>
      <w:szCs w:val="24"/>
      <w:lang w:val="ru-RU"/>
    </w:rPr>
  </w:style>
  <w:style w:type="paragraph" w:customStyle="1" w:styleId="Style3">
    <w:name w:val="Style3"/>
    <w:basedOn w:val="a1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paragraph" w:customStyle="1" w:styleId="Style4">
    <w:name w:val="Style4"/>
    <w:basedOn w:val="a1"/>
    <w:rsid w:val="00DC2ECD"/>
    <w:pPr>
      <w:widowControl w:val="0"/>
      <w:autoSpaceDE w:val="0"/>
      <w:autoSpaceDN w:val="0"/>
      <w:adjustRightInd w:val="0"/>
      <w:spacing w:line="310" w:lineRule="exact"/>
      <w:ind w:firstLine="662"/>
      <w:jc w:val="both"/>
    </w:pPr>
    <w:rPr>
      <w:szCs w:val="24"/>
      <w:lang w:val="ru-RU"/>
    </w:rPr>
  </w:style>
  <w:style w:type="character" w:customStyle="1" w:styleId="FontStyle14">
    <w:name w:val="Font Style14"/>
    <w:rsid w:val="00DC2ECD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5">
    <w:name w:val="Font Style15"/>
    <w:rsid w:val="00DC2ECD"/>
    <w:rPr>
      <w:rFonts w:ascii="Times New Roman" w:hAnsi="Times New Roman" w:cs="Times New Roman"/>
      <w:spacing w:val="-10"/>
      <w:sz w:val="28"/>
      <w:szCs w:val="28"/>
    </w:rPr>
  </w:style>
  <w:style w:type="paragraph" w:customStyle="1" w:styleId="Style1">
    <w:name w:val="Style1"/>
    <w:basedOn w:val="a1"/>
    <w:rsid w:val="00DC2ECD"/>
    <w:pPr>
      <w:widowControl w:val="0"/>
      <w:autoSpaceDE w:val="0"/>
      <w:autoSpaceDN w:val="0"/>
      <w:adjustRightInd w:val="0"/>
      <w:spacing w:line="307" w:lineRule="exact"/>
      <w:jc w:val="center"/>
    </w:pPr>
    <w:rPr>
      <w:szCs w:val="24"/>
      <w:lang w:val="ru-RU"/>
    </w:rPr>
  </w:style>
  <w:style w:type="paragraph" w:customStyle="1" w:styleId="Style5">
    <w:name w:val="Style5"/>
    <w:basedOn w:val="a1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character" w:customStyle="1" w:styleId="FontStyle19">
    <w:name w:val="Font Style19"/>
    <w:rsid w:val="00DC2ECD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20">
    <w:name w:val="Font Style20"/>
    <w:rsid w:val="00DC2ECD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12">
    <w:name w:val="Style12"/>
    <w:basedOn w:val="a1"/>
    <w:rsid w:val="00DC2ECD"/>
    <w:pPr>
      <w:widowControl w:val="0"/>
      <w:autoSpaceDE w:val="0"/>
      <w:autoSpaceDN w:val="0"/>
      <w:adjustRightInd w:val="0"/>
      <w:spacing w:line="216" w:lineRule="exact"/>
    </w:pPr>
    <w:rPr>
      <w:szCs w:val="24"/>
      <w:lang w:val="ru-RU"/>
    </w:rPr>
  </w:style>
  <w:style w:type="paragraph" w:customStyle="1" w:styleId="Style13">
    <w:name w:val="Style13"/>
    <w:basedOn w:val="a1"/>
    <w:rsid w:val="00DC2ECD"/>
    <w:pPr>
      <w:widowControl w:val="0"/>
      <w:autoSpaceDE w:val="0"/>
      <w:autoSpaceDN w:val="0"/>
      <w:adjustRightInd w:val="0"/>
      <w:spacing w:line="230" w:lineRule="exact"/>
      <w:jc w:val="both"/>
    </w:pPr>
    <w:rPr>
      <w:szCs w:val="24"/>
      <w:lang w:val="ru-RU"/>
    </w:rPr>
  </w:style>
  <w:style w:type="paragraph" w:customStyle="1" w:styleId="Style15">
    <w:name w:val="Style15"/>
    <w:basedOn w:val="a1"/>
    <w:rsid w:val="00DC2ECD"/>
    <w:pPr>
      <w:widowControl w:val="0"/>
      <w:autoSpaceDE w:val="0"/>
      <w:autoSpaceDN w:val="0"/>
      <w:adjustRightInd w:val="0"/>
      <w:spacing w:line="221" w:lineRule="exact"/>
    </w:pPr>
    <w:rPr>
      <w:szCs w:val="24"/>
      <w:lang w:val="ru-RU"/>
    </w:rPr>
  </w:style>
  <w:style w:type="character" w:customStyle="1" w:styleId="FontStyle21">
    <w:name w:val="Font Style21"/>
    <w:rsid w:val="00DC2EC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DC2EC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DC2EC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DC2ECD"/>
    <w:rPr>
      <w:rFonts w:ascii="Times New Roman" w:hAnsi="Times New Roman" w:cs="Times New Roman"/>
      <w:b/>
      <w:bCs/>
      <w:i/>
      <w:iCs/>
      <w:w w:val="40"/>
      <w:sz w:val="30"/>
      <w:szCs w:val="30"/>
    </w:rPr>
  </w:style>
  <w:style w:type="paragraph" w:customStyle="1" w:styleId="Style8">
    <w:name w:val="Style8"/>
    <w:basedOn w:val="a1"/>
    <w:rsid w:val="00DC2ECD"/>
    <w:pPr>
      <w:widowControl w:val="0"/>
      <w:autoSpaceDE w:val="0"/>
      <w:autoSpaceDN w:val="0"/>
      <w:adjustRightInd w:val="0"/>
      <w:jc w:val="both"/>
    </w:pPr>
    <w:rPr>
      <w:szCs w:val="24"/>
      <w:lang w:val="ru-RU"/>
    </w:rPr>
  </w:style>
  <w:style w:type="character" w:customStyle="1" w:styleId="FontStyle16">
    <w:name w:val="Font Style16"/>
    <w:rsid w:val="00DC2ECD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DC2ECD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rsid w:val="00DC2EC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1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paragraph" w:customStyle="1" w:styleId="Style19">
    <w:name w:val="Style19"/>
    <w:basedOn w:val="a1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character" w:customStyle="1" w:styleId="FontStyle27">
    <w:name w:val="Font Style27"/>
    <w:rsid w:val="00DC2ECD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28">
    <w:name w:val="Font Style28"/>
    <w:rsid w:val="00DC2ECD"/>
    <w:rPr>
      <w:rFonts w:ascii="Impact" w:hAnsi="Impact" w:cs="Impact"/>
      <w:sz w:val="16"/>
      <w:szCs w:val="16"/>
    </w:rPr>
  </w:style>
  <w:style w:type="character" w:customStyle="1" w:styleId="FontStyle33">
    <w:name w:val="Font Style33"/>
    <w:rsid w:val="00DC2EC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rsid w:val="00DC2ECD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DC2ECD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rsid w:val="00DC2EC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3">
    <w:name w:val="Style33"/>
    <w:basedOn w:val="a1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paragraph" w:customStyle="1" w:styleId="Style34">
    <w:name w:val="Style34"/>
    <w:basedOn w:val="a1"/>
    <w:rsid w:val="00DC2ECD"/>
    <w:pPr>
      <w:widowControl w:val="0"/>
      <w:autoSpaceDE w:val="0"/>
      <w:autoSpaceDN w:val="0"/>
      <w:adjustRightInd w:val="0"/>
      <w:spacing w:line="226" w:lineRule="exact"/>
      <w:ind w:firstLine="288"/>
      <w:jc w:val="both"/>
    </w:pPr>
    <w:rPr>
      <w:szCs w:val="24"/>
      <w:lang w:val="ru-RU"/>
    </w:rPr>
  </w:style>
  <w:style w:type="character" w:customStyle="1" w:styleId="FontStyle43">
    <w:name w:val="Font Style43"/>
    <w:rsid w:val="00DC2ECD"/>
    <w:rPr>
      <w:rFonts w:ascii="Times New Roman" w:hAnsi="Times New Roman" w:cs="Times New Roman"/>
      <w:b/>
      <w:bCs/>
      <w:sz w:val="22"/>
      <w:szCs w:val="22"/>
    </w:rPr>
  </w:style>
  <w:style w:type="paragraph" w:customStyle="1" w:styleId="1f1">
    <w:name w:val="ТехчастьТ1"/>
    <w:basedOn w:val="aff9"/>
    <w:rsid w:val="00DC2ECD"/>
    <w:pPr>
      <w:tabs>
        <w:tab w:val="left" w:pos="284"/>
        <w:tab w:val="left" w:pos="567"/>
        <w:tab w:val="left" w:pos="851"/>
      </w:tabs>
      <w:jc w:val="center"/>
    </w:pPr>
    <w:rPr>
      <w:szCs w:val="20"/>
    </w:rPr>
  </w:style>
  <w:style w:type="paragraph" w:customStyle="1" w:styleId="2e">
    <w:name w:val="ТехчастьТ2"/>
    <w:basedOn w:val="aff9"/>
    <w:link w:val="2f"/>
    <w:rsid w:val="00DC2ECD"/>
    <w:pPr>
      <w:tabs>
        <w:tab w:val="left" w:pos="284"/>
        <w:tab w:val="left" w:pos="567"/>
        <w:tab w:val="left" w:pos="851"/>
      </w:tabs>
    </w:pPr>
    <w:rPr>
      <w:szCs w:val="20"/>
    </w:rPr>
  </w:style>
  <w:style w:type="character" w:customStyle="1" w:styleId="2f">
    <w:name w:val="ТехчастьТ2 Знак"/>
    <w:link w:val="2e"/>
    <w:locked/>
    <w:rsid w:val="00DC2E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2">
    <w:name w:val="Заголовок 4 ОП"/>
    <w:basedOn w:val="4"/>
    <w:rsid w:val="00DC2ECD"/>
    <w:pPr>
      <w:keepNext/>
      <w:spacing w:before="120" w:beforeAutospacing="0" w:after="0" w:afterAutospacing="0"/>
      <w:jc w:val="center"/>
    </w:pPr>
    <w:rPr>
      <w:bCs w:val="0"/>
      <w:color w:val="auto"/>
      <w:szCs w:val="20"/>
    </w:rPr>
  </w:style>
  <w:style w:type="paragraph" w:customStyle="1" w:styleId="Style21">
    <w:name w:val="Style21"/>
    <w:basedOn w:val="a1"/>
    <w:rsid w:val="00DC2ECD"/>
    <w:pPr>
      <w:widowControl w:val="0"/>
      <w:autoSpaceDE w:val="0"/>
      <w:autoSpaceDN w:val="0"/>
      <w:adjustRightInd w:val="0"/>
      <w:spacing w:line="230" w:lineRule="exact"/>
      <w:ind w:firstLine="1373"/>
    </w:pPr>
    <w:rPr>
      <w:szCs w:val="24"/>
      <w:lang w:val="ru-RU"/>
    </w:rPr>
  </w:style>
  <w:style w:type="paragraph" w:customStyle="1" w:styleId="Style23">
    <w:name w:val="Style23"/>
    <w:basedOn w:val="a1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paragraph" w:customStyle="1" w:styleId="Style24">
    <w:name w:val="Style24"/>
    <w:basedOn w:val="a1"/>
    <w:rsid w:val="00DC2ECD"/>
    <w:pPr>
      <w:widowControl w:val="0"/>
      <w:autoSpaceDE w:val="0"/>
      <w:autoSpaceDN w:val="0"/>
      <w:adjustRightInd w:val="0"/>
      <w:spacing w:line="232" w:lineRule="exact"/>
      <w:ind w:firstLine="619"/>
    </w:pPr>
    <w:rPr>
      <w:szCs w:val="24"/>
      <w:lang w:val="ru-RU"/>
    </w:rPr>
  </w:style>
  <w:style w:type="paragraph" w:customStyle="1" w:styleId="Style25">
    <w:name w:val="Style25"/>
    <w:basedOn w:val="a1"/>
    <w:rsid w:val="00DC2ECD"/>
    <w:pPr>
      <w:widowControl w:val="0"/>
      <w:autoSpaceDE w:val="0"/>
      <w:autoSpaceDN w:val="0"/>
      <w:adjustRightInd w:val="0"/>
      <w:spacing w:line="278" w:lineRule="exact"/>
      <w:ind w:hanging="2237"/>
    </w:pPr>
    <w:rPr>
      <w:szCs w:val="24"/>
      <w:lang w:val="ru-RU"/>
    </w:rPr>
  </w:style>
  <w:style w:type="paragraph" w:customStyle="1" w:styleId="Style28">
    <w:name w:val="Style28"/>
    <w:basedOn w:val="a1"/>
    <w:rsid w:val="00DC2ECD"/>
    <w:pPr>
      <w:widowControl w:val="0"/>
      <w:autoSpaceDE w:val="0"/>
      <w:autoSpaceDN w:val="0"/>
      <w:adjustRightInd w:val="0"/>
      <w:spacing w:line="211" w:lineRule="exact"/>
      <w:jc w:val="center"/>
    </w:pPr>
    <w:rPr>
      <w:szCs w:val="24"/>
      <w:lang w:val="ru-RU"/>
    </w:rPr>
  </w:style>
  <w:style w:type="paragraph" w:customStyle="1" w:styleId="Style29">
    <w:name w:val="Style29"/>
    <w:basedOn w:val="a1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paragraph" w:customStyle="1" w:styleId="Style30">
    <w:name w:val="Style30"/>
    <w:basedOn w:val="a1"/>
    <w:rsid w:val="00DC2ECD"/>
    <w:pPr>
      <w:widowControl w:val="0"/>
      <w:autoSpaceDE w:val="0"/>
      <w:autoSpaceDN w:val="0"/>
      <w:adjustRightInd w:val="0"/>
      <w:spacing w:line="211" w:lineRule="exact"/>
    </w:pPr>
    <w:rPr>
      <w:szCs w:val="24"/>
      <w:lang w:val="ru-RU"/>
    </w:rPr>
  </w:style>
  <w:style w:type="character" w:customStyle="1" w:styleId="FontStyle39">
    <w:name w:val="Font Style39"/>
    <w:rsid w:val="00DC2EC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">
    <w:name w:val="Font Style40"/>
    <w:rsid w:val="00DC2EC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DC2EC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2">
    <w:name w:val="Font Style42"/>
    <w:rsid w:val="00DC2ECD"/>
    <w:rPr>
      <w:rFonts w:ascii="Times New Roman" w:hAnsi="Times New Roman" w:cs="Times New Roman"/>
      <w:sz w:val="14"/>
      <w:szCs w:val="14"/>
    </w:rPr>
  </w:style>
  <w:style w:type="character" w:customStyle="1" w:styleId="FontStyle44">
    <w:name w:val="Font Style44"/>
    <w:rsid w:val="00DC2E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0">
    <w:name w:val="Style20"/>
    <w:basedOn w:val="a1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character" w:customStyle="1" w:styleId="FontStyle35">
    <w:name w:val="Font Style35"/>
    <w:rsid w:val="00DC2ECD"/>
    <w:rPr>
      <w:rFonts w:ascii="Trebuchet MS" w:hAnsi="Trebuchet MS" w:cs="Trebuchet MS"/>
      <w:sz w:val="20"/>
      <w:szCs w:val="20"/>
    </w:rPr>
  </w:style>
  <w:style w:type="paragraph" w:customStyle="1" w:styleId="Style18">
    <w:name w:val="Style18"/>
    <w:basedOn w:val="a1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paragraph" w:customStyle="1" w:styleId="43">
    <w:name w:val="43"/>
    <w:basedOn w:val="a1"/>
    <w:rsid w:val="00DC2ECD"/>
    <w:pPr>
      <w:spacing w:before="100" w:beforeAutospacing="1" w:after="100" w:afterAutospacing="1"/>
    </w:pPr>
    <w:rPr>
      <w:szCs w:val="24"/>
      <w:lang w:val="ru-RU"/>
    </w:rPr>
  </w:style>
  <w:style w:type="paragraph" w:customStyle="1" w:styleId="Style22">
    <w:name w:val="Style22"/>
    <w:basedOn w:val="a1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character" w:customStyle="1" w:styleId="FontStyle11">
    <w:name w:val="Font Style11"/>
    <w:rsid w:val="00DC2ECD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12">
    <w:name w:val="Font Style12"/>
    <w:rsid w:val="00DC2ECD"/>
    <w:rPr>
      <w:rFonts w:ascii="Book Antiqua" w:hAnsi="Book Antiqua" w:cs="Book Antiqua"/>
      <w:b/>
      <w:bCs/>
      <w:sz w:val="18"/>
      <w:szCs w:val="18"/>
    </w:rPr>
  </w:style>
  <w:style w:type="character" w:customStyle="1" w:styleId="FontStyle13">
    <w:name w:val="Font Style13"/>
    <w:rsid w:val="00DC2ECD"/>
    <w:rPr>
      <w:rFonts w:ascii="Times New Roman" w:hAnsi="Times New Roman" w:cs="Times New Roman"/>
      <w:sz w:val="26"/>
      <w:szCs w:val="26"/>
    </w:rPr>
  </w:style>
  <w:style w:type="paragraph" w:styleId="affff8">
    <w:name w:val="footnote text"/>
    <w:basedOn w:val="a1"/>
    <w:link w:val="affff9"/>
    <w:uiPriority w:val="99"/>
    <w:semiHidden/>
    <w:rsid w:val="00DC2ECD"/>
    <w:pPr>
      <w:widowControl w:val="0"/>
      <w:autoSpaceDE w:val="0"/>
      <w:autoSpaceDN w:val="0"/>
      <w:adjustRightInd w:val="0"/>
    </w:pPr>
    <w:rPr>
      <w:sz w:val="20"/>
      <w:lang w:val="ru-RU"/>
    </w:rPr>
  </w:style>
  <w:style w:type="character" w:customStyle="1" w:styleId="affff9">
    <w:name w:val="Текст сноски Знак"/>
    <w:basedOn w:val="a2"/>
    <w:link w:val="affff8"/>
    <w:uiPriority w:val="99"/>
    <w:semiHidden/>
    <w:rsid w:val="00DC2E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1">
    <w:name w:val="Pa1"/>
    <w:basedOn w:val="a1"/>
    <w:next w:val="a1"/>
    <w:rsid w:val="00DC2ECD"/>
    <w:pPr>
      <w:autoSpaceDE w:val="0"/>
      <w:autoSpaceDN w:val="0"/>
      <w:adjustRightInd w:val="0"/>
      <w:spacing w:line="241" w:lineRule="atLeast"/>
    </w:pPr>
    <w:rPr>
      <w:rFonts w:ascii="Verdana" w:hAnsi="Verdana"/>
      <w:szCs w:val="24"/>
      <w:lang w:val="ru-RU"/>
    </w:rPr>
  </w:style>
  <w:style w:type="character" w:customStyle="1" w:styleId="A11">
    <w:name w:val="A11"/>
    <w:rsid w:val="00DC2ECD"/>
    <w:rPr>
      <w:color w:val="000000"/>
      <w:sz w:val="14"/>
    </w:rPr>
  </w:style>
  <w:style w:type="paragraph" w:customStyle="1" w:styleId="Pa4">
    <w:name w:val="Pa4"/>
    <w:basedOn w:val="a1"/>
    <w:next w:val="a1"/>
    <w:rsid w:val="00DC2ECD"/>
    <w:pPr>
      <w:autoSpaceDE w:val="0"/>
      <w:autoSpaceDN w:val="0"/>
      <w:adjustRightInd w:val="0"/>
      <w:spacing w:line="241" w:lineRule="atLeast"/>
    </w:pPr>
    <w:rPr>
      <w:rFonts w:ascii="Verdana" w:hAnsi="Verdana"/>
      <w:szCs w:val="24"/>
      <w:lang w:val="ru-RU"/>
    </w:rPr>
  </w:style>
  <w:style w:type="paragraph" w:customStyle="1" w:styleId="410">
    <w:name w:val="41"/>
    <w:basedOn w:val="a1"/>
    <w:rsid w:val="00DC2ECD"/>
    <w:pPr>
      <w:spacing w:before="100" w:beforeAutospacing="1" w:after="100" w:afterAutospacing="1"/>
    </w:pPr>
    <w:rPr>
      <w:szCs w:val="24"/>
      <w:lang w:val="ru-RU"/>
    </w:rPr>
  </w:style>
  <w:style w:type="paragraph" w:customStyle="1" w:styleId="xl47">
    <w:name w:val="xl47"/>
    <w:basedOn w:val="a1"/>
    <w:rsid w:val="00DC2ECD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ru-RU"/>
    </w:rPr>
  </w:style>
  <w:style w:type="paragraph" w:customStyle="1" w:styleId="xl48">
    <w:name w:val="xl48"/>
    <w:basedOn w:val="a1"/>
    <w:rsid w:val="00DC2EC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49">
    <w:name w:val="xl49"/>
    <w:basedOn w:val="a1"/>
    <w:rsid w:val="00DC2E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50">
    <w:name w:val="xl50"/>
    <w:basedOn w:val="a1"/>
    <w:rsid w:val="00DC2E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51">
    <w:name w:val="xl51"/>
    <w:basedOn w:val="a1"/>
    <w:rsid w:val="00DC2EC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52">
    <w:name w:val="xl52"/>
    <w:basedOn w:val="a1"/>
    <w:rsid w:val="00DC2EC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53">
    <w:name w:val="xl53"/>
    <w:basedOn w:val="a1"/>
    <w:rsid w:val="00DC2EC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54">
    <w:name w:val="xl54"/>
    <w:basedOn w:val="a1"/>
    <w:rsid w:val="00DC2E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lang w:val="ru-RU"/>
    </w:rPr>
  </w:style>
  <w:style w:type="paragraph" w:customStyle="1" w:styleId="xl55">
    <w:name w:val="xl55"/>
    <w:basedOn w:val="a1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56">
    <w:name w:val="xl56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57">
    <w:name w:val="xl57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58">
    <w:name w:val="xl58"/>
    <w:basedOn w:val="a1"/>
    <w:rsid w:val="00DC2EC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59">
    <w:name w:val="xl59"/>
    <w:basedOn w:val="a1"/>
    <w:rsid w:val="00DC2E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60">
    <w:name w:val="xl60"/>
    <w:basedOn w:val="a1"/>
    <w:rsid w:val="00DC2E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61">
    <w:name w:val="xl61"/>
    <w:basedOn w:val="a1"/>
    <w:rsid w:val="00DC2E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62">
    <w:name w:val="xl62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63">
    <w:name w:val="xl63"/>
    <w:basedOn w:val="a1"/>
    <w:rsid w:val="00DC2E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64">
    <w:name w:val="xl64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65">
    <w:name w:val="xl65"/>
    <w:basedOn w:val="a1"/>
    <w:rsid w:val="00DC2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0"/>
      <w:lang w:val="ru-RU"/>
    </w:rPr>
  </w:style>
  <w:style w:type="paragraph" w:customStyle="1" w:styleId="xl66">
    <w:name w:val="xl66"/>
    <w:basedOn w:val="a1"/>
    <w:rsid w:val="00DC2ECD"/>
    <w:pPr>
      <w:pBdr>
        <w:top w:val="single" w:sz="4" w:space="0" w:color="auto"/>
      </w:pBdr>
      <w:spacing w:before="100" w:beforeAutospacing="1" w:after="100" w:afterAutospacing="1"/>
    </w:pPr>
    <w:rPr>
      <w:sz w:val="20"/>
      <w:lang w:val="ru-RU"/>
    </w:rPr>
  </w:style>
  <w:style w:type="paragraph" w:customStyle="1" w:styleId="xl67">
    <w:name w:val="xl67"/>
    <w:basedOn w:val="a1"/>
    <w:rsid w:val="00DC2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lang w:val="ru-RU"/>
    </w:rPr>
  </w:style>
  <w:style w:type="paragraph" w:customStyle="1" w:styleId="xl68">
    <w:name w:val="xl68"/>
    <w:basedOn w:val="a1"/>
    <w:rsid w:val="00DC2ECD"/>
    <w:pPr>
      <w:pBdr>
        <w:bottom w:val="single" w:sz="4" w:space="0" w:color="auto"/>
      </w:pBdr>
      <w:spacing w:before="100" w:beforeAutospacing="1" w:after="100" w:afterAutospacing="1"/>
    </w:pPr>
    <w:rPr>
      <w:sz w:val="20"/>
      <w:lang w:val="ru-RU"/>
    </w:rPr>
  </w:style>
  <w:style w:type="paragraph" w:customStyle="1" w:styleId="xl69">
    <w:name w:val="xl69"/>
    <w:basedOn w:val="a1"/>
    <w:rsid w:val="00DC2EC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70">
    <w:name w:val="xl70"/>
    <w:basedOn w:val="a1"/>
    <w:rsid w:val="00DC2E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71">
    <w:name w:val="xl71"/>
    <w:basedOn w:val="a1"/>
    <w:rsid w:val="00DC2EC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72">
    <w:name w:val="xl72"/>
    <w:basedOn w:val="a1"/>
    <w:rsid w:val="00DC2E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73">
    <w:name w:val="xl73"/>
    <w:basedOn w:val="a1"/>
    <w:rsid w:val="00DC2E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74">
    <w:name w:val="xl74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75">
    <w:name w:val="xl75"/>
    <w:basedOn w:val="a1"/>
    <w:rsid w:val="00DC2E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76">
    <w:name w:val="xl76"/>
    <w:basedOn w:val="a1"/>
    <w:rsid w:val="00DC2E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77">
    <w:name w:val="xl77"/>
    <w:basedOn w:val="a1"/>
    <w:rsid w:val="00DC2EC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lang w:val="ru-RU"/>
    </w:rPr>
  </w:style>
  <w:style w:type="paragraph" w:customStyle="1" w:styleId="xl78">
    <w:name w:val="xl78"/>
    <w:basedOn w:val="a1"/>
    <w:rsid w:val="00DC2ECD"/>
    <w:pPr>
      <w:spacing w:before="100" w:beforeAutospacing="1" w:after="100" w:afterAutospacing="1"/>
      <w:jc w:val="center"/>
    </w:pPr>
    <w:rPr>
      <w:b/>
      <w:bCs/>
      <w:sz w:val="20"/>
      <w:lang w:val="ru-RU"/>
    </w:rPr>
  </w:style>
  <w:style w:type="paragraph" w:customStyle="1" w:styleId="xl79">
    <w:name w:val="xl79"/>
    <w:basedOn w:val="a1"/>
    <w:rsid w:val="00DC2E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80">
    <w:name w:val="xl80"/>
    <w:basedOn w:val="a1"/>
    <w:rsid w:val="00DC2EC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81">
    <w:name w:val="xl81"/>
    <w:basedOn w:val="a1"/>
    <w:rsid w:val="00DC2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lang w:val="ru-RU"/>
    </w:rPr>
  </w:style>
  <w:style w:type="paragraph" w:customStyle="1" w:styleId="xl82">
    <w:name w:val="xl82"/>
    <w:basedOn w:val="a1"/>
    <w:rsid w:val="00DC2ECD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lang w:val="ru-RU"/>
    </w:rPr>
  </w:style>
  <w:style w:type="paragraph" w:customStyle="1" w:styleId="xl83">
    <w:name w:val="xl83"/>
    <w:basedOn w:val="a1"/>
    <w:rsid w:val="00DC2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lang w:val="ru-RU"/>
    </w:rPr>
  </w:style>
  <w:style w:type="paragraph" w:customStyle="1" w:styleId="xl84">
    <w:name w:val="xl84"/>
    <w:basedOn w:val="a1"/>
    <w:rsid w:val="00DC2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lang w:val="ru-RU"/>
    </w:rPr>
  </w:style>
  <w:style w:type="paragraph" w:customStyle="1" w:styleId="xl85">
    <w:name w:val="xl85"/>
    <w:basedOn w:val="a1"/>
    <w:rsid w:val="00DC2ECD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lang w:val="ru-RU"/>
    </w:rPr>
  </w:style>
  <w:style w:type="paragraph" w:customStyle="1" w:styleId="xl86">
    <w:name w:val="xl86"/>
    <w:basedOn w:val="a1"/>
    <w:rsid w:val="00DC2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lang w:val="ru-RU"/>
    </w:rPr>
  </w:style>
  <w:style w:type="paragraph" w:customStyle="1" w:styleId="xl87">
    <w:name w:val="xl87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88">
    <w:name w:val="xl88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lang w:val="ru-RU"/>
    </w:rPr>
  </w:style>
  <w:style w:type="paragraph" w:customStyle="1" w:styleId="1f2">
    <w:name w:val="Абзац списка1"/>
    <w:basedOn w:val="a1"/>
    <w:qFormat/>
    <w:rsid w:val="00DC2E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FontStyle47">
    <w:name w:val="Font Style47"/>
    <w:rsid w:val="00DC2ECD"/>
    <w:rPr>
      <w:rFonts w:ascii="Lucida Sans Unicode" w:hAnsi="Lucida Sans Unicode" w:cs="Lucida Sans Unicode"/>
      <w:b/>
      <w:bCs/>
      <w:smallCaps/>
      <w:spacing w:val="20"/>
      <w:sz w:val="14"/>
      <w:szCs w:val="14"/>
    </w:rPr>
  </w:style>
  <w:style w:type="character" w:customStyle="1" w:styleId="FontStyle48">
    <w:name w:val="Font Style48"/>
    <w:rsid w:val="00DC2ECD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rsid w:val="00DC2EC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54">
    <w:name w:val="Font Style54"/>
    <w:rsid w:val="00DC2ECD"/>
    <w:rPr>
      <w:rFonts w:ascii="Times New Roman" w:hAnsi="Times New Roman" w:cs="Times New Roman"/>
      <w:b/>
      <w:bCs/>
      <w:spacing w:val="-10"/>
      <w:sz w:val="8"/>
      <w:szCs w:val="8"/>
    </w:rPr>
  </w:style>
  <w:style w:type="paragraph" w:customStyle="1" w:styleId="Style36">
    <w:name w:val="Style36"/>
    <w:basedOn w:val="a1"/>
    <w:rsid w:val="00DC2ECD"/>
    <w:pPr>
      <w:widowControl w:val="0"/>
      <w:autoSpaceDE w:val="0"/>
      <w:autoSpaceDN w:val="0"/>
      <w:adjustRightInd w:val="0"/>
    </w:pPr>
    <w:rPr>
      <w:szCs w:val="24"/>
      <w:lang w:val="ru-RU"/>
    </w:rPr>
  </w:style>
  <w:style w:type="character" w:customStyle="1" w:styleId="FontStyle57">
    <w:name w:val="Font Style57"/>
    <w:rsid w:val="00DC2ECD"/>
    <w:rPr>
      <w:rFonts w:ascii="Times New Roman" w:hAnsi="Times New Roman" w:cs="Times New Roman"/>
      <w:sz w:val="14"/>
      <w:szCs w:val="14"/>
    </w:rPr>
  </w:style>
  <w:style w:type="character" w:customStyle="1" w:styleId="116">
    <w:name w:val="Знак Знак11"/>
    <w:rsid w:val="00DC2EC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223">
    <w:name w:val="Основной текст 22"/>
    <w:basedOn w:val="a1"/>
    <w:rsid w:val="00DC2ECD"/>
    <w:pPr>
      <w:widowControl w:val="0"/>
      <w:shd w:val="clear" w:color="auto" w:fill="FFFFFF"/>
      <w:overflowPunct w:val="0"/>
      <w:autoSpaceDE w:val="0"/>
      <w:autoSpaceDN w:val="0"/>
      <w:adjustRightInd w:val="0"/>
      <w:ind w:firstLine="720"/>
      <w:jc w:val="both"/>
      <w:textAlignment w:val="baseline"/>
    </w:pPr>
    <w:rPr>
      <w:color w:val="000000"/>
      <w:sz w:val="20"/>
      <w:lang w:val="ru-RU"/>
    </w:rPr>
  </w:style>
  <w:style w:type="paragraph" w:customStyle="1" w:styleId="2f0">
    <w:name w:val="Обычный2"/>
    <w:rsid w:val="00DC2ECD"/>
    <w:pPr>
      <w:widowControl w:val="0"/>
      <w:spacing w:after="0" w:line="340" w:lineRule="auto"/>
      <w:ind w:left="8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f1">
    <w:name w:val="Цитата2"/>
    <w:basedOn w:val="a1"/>
    <w:rsid w:val="00DC2ECD"/>
    <w:pPr>
      <w:spacing w:after="120"/>
      <w:ind w:left="1440" w:right="1440"/>
    </w:pPr>
    <w:rPr>
      <w:lang w:val="ru-RU"/>
    </w:rPr>
  </w:style>
  <w:style w:type="paragraph" w:customStyle="1" w:styleId="1f3">
    <w:name w:val="!Текст вводных указаний1"/>
    <w:basedOn w:val="a1"/>
    <w:rsid w:val="00DC2ECD"/>
    <w:pPr>
      <w:ind w:firstLine="284"/>
      <w:jc w:val="both"/>
    </w:pPr>
    <w:rPr>
      <w:sz w:val="20"/>
      <w:lang w:val="ru-RU"/>
    </w:rPr>
  </w:style>
  <w:style w:type="paragraph" w:customStyle="1" w:styleId="2f2">
    <w:name w:val="Название2"/>
    <w:basedOn w:val="a1"/>
    <w:rsid w:val="00DC2ECD"/>
    <w:pPr>
      <w:keepLines/>
      <w:jc w:val="center"/>
    </w:pPr>
    <w:rPr>
      <w:rFonts w:ascii="a_Timer" w:hAnsi="a_Timer"/>
      <w:b/>
      <w:lang w:val="ru-RU"/>
    </w:rPr>
  </w:style>
  <w:style w:type="paragraph" w:customStyle="1" w:styleId="920">
    <w:name w:val="Оглавление 92"/>
    <w:basedOn w:val="a1"/>
    <w:next w:val="a1"/>
    <w:rsid w:val="00DC2ECD"/>
    <w:pPr>
      <w:ind w:left="1920"/>
    </w:pPr>
    <w:rPr>
      <w:lang w:val="ru-RU"/>
    </w:rPr>
  </w:style>
  <w:style w:type="paragraph" w:customStyle="1" w:styleId="2f3">
    <w:name w:val="Основной текст2"/>
    <w:basedOn w:val="a1"/>
    <w:rsid w:val="00DC2ECD"/>
    <w:rPr>
      <w:b/>
      <w:sz w:val="20"/>
      <w:lang w:val="ru-RU"/>
    </w:rPr>
  </w:style>
  <w:style w:type="paragraph" w:customStyle="1" w:styleId="224">
    <w:name w:val="Основной текст с отступом 22"/>
    <w:basedOn w:val="a1"/>
    <w:rsid w:val="00DC2ECD"/>
    <w:pPr>
      <w:tabs>
        <w:tab w:val="left" w:pos="-1134"/>
        <w:tab w:val="left" w:pos="-284"/>
      </w:tabs>
      <w:ind w:firstLine="284"/>
      <w:jc w:val="both"/>
    </w:pPr>
    <w:rPr>
      <w:sz w:val="20"/>
      <w:lang w:val="ru-RU"/>
    </w:rPr>
  </w:style>
  <w:style w:type="paragraph" w:customStyle="1" w:styleId="320">
    <w:name w:val="Основной текст с отступом 32"/>
    <w:basedOn w:val="a1"/>
    <w:rsid w:val="00DC2ECD"/>
    <w:pPr>
      <w:ind w:left="567" w:firstLine="567"/>
    </w:pPr>
    <w:rPr>
      <w:sz w:val="20"/>
      <w:lang w:val="ru-RU"/>
    </w:rPr>
  </w:style>
  <w:style w:type="paragraph" w:customStyle="1" w:styleId="321">
    <w:name w:val="Основной текст 32"/>
    <w:basedOn w:val="a1"/>
    <w:rsid w:val="00DC2EC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lang w:val="ru-RU"/>
    </w:rPr>
  </w:style>
  <w:style w:type="paragraph" w:customStyle="1" w:styleId="2f4">
    <w:name w:val="Текст2"/>
    <w:basedOn w:val="a1"/>
    <w:rsid w:val="00DC2EC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lang w:val="ru-RU"/>
    </w:rPr>
  </w:style>
  <w:style w:type="paragraph" w:customStyle="1" w:styleId="2f5">
    <w:name w:val="Схема документа2"/>
    <w:basedOn w:val="a1"/>
    <w:rsid w:val="00DC2EC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lang w:val="ru-RU"/>
    </w:rPr>
  </w:style>
  <w:style w:type="character" w:customStyle="1" w:styleId="2f6">
    <w:name w:val="Гиперссылка2"/>
    <w:rsid w:val="00DC2ECD"/>
    <w:rPr>
      <w:rFonts w:cs="Times New Roman"/>
      <w:color w:val="0000FF"/>
      <w:u w:val="single"/>
    </w:rPr>
  </w:style>
  <w:style w:type="character" w:customStyle="1" w:styleId="2f7">
    <w:name w:val="Просмотренная гиперссылка2"/>
    <w:rsid w:val="00DC2ECD"/>
    <w:rPr>
      <w:rFonts w:cs="Times New Roman"/>
      <w:color w:val="800080"/>
      <w:u w:val="single"/>
    </w:rPr>
  </w:style>
  <w:style w:type="character" w:styleId="affffa">
    <w:name w:val="footnote reference"/>
    <w:uiPriority w:val="99"/>
    <w:rsid w:val="00DC2ECD"/>
    <w:rPr>
      <w:rFonts w:cs="Times New Roman"/>
      <w:vertAlign w:val="superscript"/>
    </w:rPr>
  </w:style>
  <w:style w:type="paragraph" w:customStyle="1" w:styleId="S">
    <w:name w:val="S_Обычный"/>
    <w:basedOn w:val="a1"/>
    <w:link w:val="S0"/>
    <w:rsid w:val="00DC2ECD"/>
    <w:pPr>
      <w:widowControl w:val="0"/>
      <w:tabs>
        <w:tab w:val="left" w:pos="1690"/>
      </w:tabs>
      <w:jc w:val="both"/>
    </w:pPr>
    <w:rPr>
      <w:lang w:val="ru-RU" w:eastAsia="en-US"/>
    </w:rPr>
  </w:style>
  <w:style w:type="character" w:customStyle="1" w:styleId="S0">
    <w:name w:val="S_Обычный Знак"/>
    <w:link w:val="S"/>
    <w:locked/>
    <w:rsid w:val="00DC2ECD"/>
    <w:rPr>
      <w:rFonts w:ascii="Times New Roman" w:eastAsia="Times New Roman" w:hAnsi="Times New Roman" w:cs="Times New Roman"/>
      <w:sz w:val="24"/>
      <w:szCs w:val="20"/>
    </w:rPr>
  </w:style>
  <w:style w:type="paragraph" w:styleId="2f8">
    <w:name w:val="toc 2"/>
    <w:basedOn w:val="a1"/>
    <w:next w:val="a1"/>
    <w:autoRedefine/>
    <w:uiPriority w:val="39"/>
    <w:qFormat/>
    <w:rsid w:val="00DC2ECD"/>
    <w:pPr>
      <w:spacing w:after="200" w:line="276" w:lineRule="auto"/>
      <w:ind w:left="220"/>
    </w:pPr>
    <w:rPr>
      <w:rFonts w:ascii="Calibri" w:eastAsia="Calibri" w:hAnsi="Calibri"/>
      <w:sz w:val="22"/>
      <w:szCs w:val="22"/>
      <w:lang w:val="ru-RU" w:eastAsia="en-US"/>
    </w:rPr>
  </w:style>
  <w:style w:type="paragraph" w:styleId="38">
    <w:name w:val="toc 3"/>
    <w:basedOn w:val="a1"/>
    <w:next w:val="a1"/>
    <w:autoRedefine/>
    <w:uiPriority w:val="39"/>
    <w:qFormat/>
    <w:rsid w:val="00DC2ECD"/>
    <w:pPr>
      <w:spacing w:after="200" w:line="276" w:lineRule="auto"/>
      <w:ind w:left="440"/>
    </w:pPr>
    <w:rPr>
      <w:rFonts w:ascii="Calibri" w:eastAsia="Calibri" w:hAnsi="Calibri"/>
      <w:sz w:val="22"/>
      <w:szCs w:val="22"/>
      <w:lang w:val="ru-RU" w:eastAsia="en-US"/>
    </w:rPr>
  </w:style>
  <w:style w:type="paragraph" w:styleId="affffb">
    <w:name w:val="endnote text"/>
    <w:basedOn w:val="a1"/>
    <w:link w:val="affffc"/>
    <w:uiPriority w:val="99"/>
    <w:semiHidden/>
    <w:unhideWhenUsed/>
    <w:rsid w:val="00DC2ECD"/>
    <w:pPr>
      <w:spacing w:after="200" w:line="276" w:lineRule="auto"/>
    </w:pPr>
    <w:rPr>
      <w:rFonts w:ascii="Calibri" w:eastAsia="Calibri" w:hAnsi="Calibri"/>
      <w:sz w:val="20"/>
      <w:lang w:val="ru-RU" w:eastAsia="en-US"/>
    </w:rPr>
  </w:style>
  <w:style w:type="character" w:customStyle="1" w:styleId="affffc">
    <w:name w:val="Текст концевой сноски Знак"/>
    <w:basedOn w:val="a2"/>
    <w:link w:val="affffb"/>
    <w:uiPriority w:val="99"/>
    <w:semiHidden/>
    <w:rsid w:val="00DC2ECD"/>
    <w:rPr>
      <w:rFonts w:ascii="Calibri" w:eastAsia="Calibri" w:hAnsi="Calibri" w:cs="Times New Roman"/>
      <w:sz w:val="20"/>
      <w:szCs w:val="20"/>
    </w:rPr>
  </w:style>
  <w:style w:type="paragraph" w:styleId="1f4">
    <w:name w:val="index 1"/>
    <w:basedOn w:val="a1"/>
    <w:next w:val="a1"/>
    <w:autoRedefine/>
    <w:uiPriority w:val="99"/>
    <w:semiHidden/>
    <w:unhideWhenUsed/>
    <w:rsid w:val="00DC2ECD"/>
    <w:pPr>
      <w:spacing w:after="200" w:line="276" w:lineRule="auto"/>
      <w:ind w:left="220" w:hanging="220"/>
    </w:pPr>
    <w:rPr>
      <w:rFonts w:ascii="Calibri" w:eastAsia="Calibri" w:hAnsi="Calibri"/>
      <w:sz w:val="22"/>
      <w:szCs w:val="22"/>
      <w:lang w:val="ru-RU" w:eastAsia="en-US"/>
    </w:rPr>
  </w:style>
  <w:style w:type="character" w:styleId="affffd">
    <w:name w:val="endnote reference"/>
    <w:uiPriority w:val="99"/>
    <w:semiHidden/>
    <w:unhideWhenUsed/>
    <w:rsid w:val="00DC2ECD"/>
    <w:rPr>
      <w:vertAlign w:val="superscript"/>
    </w:rPr>
  </w:style>
  <w:style w:type="character" w:customStyle="1" w:styleId="blk">
    <w:name w:val="blk"/>
    <w:basedOn w:val="a2"/>
    <w:rsid w:val="00DC2ECD"/>
  </w:style>
  <w:style w:type="character" w:customStyle="1" w:styleId="ep">
    <w:name w:val="ep"/>
    <w:basedOn w:val="a2"/>
    <w:rsid w:val="00DC2ECD"/>
  </w:style>
  <w:style w:type="character" w:styleId="affffe">
    <w:name w:val="Placeholder Text"/>
    <w:basedOn w:val="a2"/>
    <w:uiPriority w:val="99"/>
    <w:semiHidden/>
    <w:rsid w:val="00DC2ECD"/>
    <w:rPr>
      <w:color w:val="808080"/>
    </w:rPr>
  </w:style>
  <w:style w:type="paragraph" w:customStyle="1" w:styleId="s00">
    <w:name w:val="s00"/>
    <w:basedOn w:val="a1"/>
    <w:link w:val="s000"/>
    <w:qFormat/>
    <w:rsid w:val="00DC2ECD"/>
    <w:pPr>
      <w:keepNext/>
      <w:widowControl w:val="0"/>
      <w:overflowPunct w:val="0"/>
      <w:autoSpaceDE w:val="0"/>
      <w:autoSpaceDN w:val="0"/>
      <w:adjustRightInd w:val="0"/>
      <w:spacing w:before="60"/>
      <w:ind w:firstLine="340"/>
      <w:jc w:val="both"/>
      <w:textAlignment w:val="baseline"/>
    </w:pPr>
    <w:rPr>
      <w:rFonts w:ascii="Arial" w:hAnsi="Arial"/>
      <w:sz w:val="22"/>
      <w:szCs w:val="24"/>
      <w:lang w:val="ru-RU"/>
    </w:rPr>
  </w:style>
  <w:style w:type="character" w:customStyle="1" w:styleId="s000">
    <w:name w:val="s00 Знак"/>
    <w:basedOn w:val="a2"/>
    <w:link w:val="s00"/>
    <w:rsid w:val="00DC2ECD"/>
    <w:rPr>
      <w:rFonts w:ascii="Arial" w:eastAsia="Times New Roman" w:hAnsi="Arial" w:cs="Times New Roman"/>
      <w:szCs w:val="24"/>
      <w:lang w:eastAsia="ru-RU"/>
    </w:rPr>
  </w:style>
  <w:style w:type="numbering" w:customStyle="1" w:styleId="213">
    <w:name w:val="Нет списка21"/>
    <w:next w:val="a4"/>
    <w:uiPriority w:val="99"/>
    <w:semiHidden/>
    <w:unhideWhenUsed/>
    <w:rsid w:val="00DC2ECD"/>
  </w:style>
  <w:style w:type="table" w:customStyle="1" w:styleId="411">
    <w:name w:val="Сетка таблицы41"/>
    <w:basedOn w:val="a3"/>
    <w:next w:val="ac"/>
    <w:rsid w:val="00DC2ECD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3"/>
    <w:next w:val="ac"/>
    <w:rsid w:val="00DC2E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4"/>
    <w:semiHidden/>
    <w:unhideWhenUsed/>
    <w:rsid w:val="00DC2ECD"/>
  </w:style>
  <w:style w:type="paragraph" w:customStyle="1" w:styleId="xl89">
    <w:name w:val="xl89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Cs w:val="24"/>
      <w:lang w:val="ru-RU"/>
    </w:rPr>
  </w:style>
  <w:style w:type="paragraph" w:customStyle="1" w:styleId="xl90">
    <w:name w:val="xl90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top"/>
    </w:pPr>
    <w:rPr>
      <w:rFonts w:ascii="Arial" w:hAnsi="Arial" w:cs="Arial"/>
      <w:b/>
      <w:bCs/>
      <w:i/>
      <w:iCs/>
      <w:sz w:val="16"/>
      <w:szCs w:val="16"/>
      <w:lang w:val="ru-RU"/>
    </w:rPr>
  </w:style>
  <w:style w:type="paragraph" w:customStyle="1" w:styleId="xl91">
    <w:name w:val="xl91"/>
    <w:basedOn w:val="a1"/>
    <w:rsid w:val="00DC2ECD"/>
    <w:pPr>
      <w:spacing w:before="100" w:beforeAutospacing="1" w:after="100" w:afterAutospacing="1"/>
    </w:pPr>
    <w:rPr>
      <w:rFonts w:ascii="Arial" w:hAnsi="Arial" w:cs="Arial"/>
      <w:b/>
      <w:bCs/>
      <w:i/>
      <w:iCs/>
      <w:szCs w:val="24"/>
      <w:lang w:val="ru-RU"/>
    </w:rPr>
  </w:style>
  <w:style w:type="paragraph" w:customStyle="1" w:styleId="xl92">
    <w:name w:val="xl92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93">
    <w:name w:val="xl93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94">
    <w:name w:val="xl94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95">
    <w:name w:val="xl95"/>
    <w:basedOn w:val="a1"/>
    <w:rsid w:val="00DC2EC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96">
    <w:name w:val="xl96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97">
    <w:name w:val="xl97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  <w:lang w:val="ru-RU"/>
    </w:rPr>
  </w:style>
  <w:style w:type="paragraph" w:customStyle="1" w:styleId="xl98">
    <w:name w:val="xl98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99">
    <w:name w:val="xl99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100">
    <w:name w:val="xl100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01">
    <w:name w:val="xl101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lang w:val="ru-RU"/>
    </w:rPr>
  </w:style>
  <w:style w:type="paragraph" w:customStyle="1" w:styleId="xl102">
    <w:name w:val="xl102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1"/>
    <w:rsid w:val="00DC2ECD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04">
    <w:name w:val="xl104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8"/>
      <w:szCs w:val="18"/>
      <w:lang w:val="ru-RU"/>
    </w:rPr>
  </w:style>
  <w:style w:type="paragraph" w:customStyle="1" w:styleId="xl106">
    <w:name w:val="xl106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08">
    <w:name w:val="xl108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10">
    <w:name w:val="xl110"/>
    <w:basedOn w:val="a1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11">
    <w:name w:val="xl111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12">
    <w:name w:val="xl112"/>
    <w:basedOn w:val="a1"/>
    <w:rsid w:val="00DC2ECD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13">
    <w:name w:val="xl113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114">
    <w:name w:val="xl114"/>
    <w:basedOn w:val="a1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5">
    <w:name w:val="xl115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6">
    <w:name w:val="xl116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17">
    <w:name w:val="xl117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  <w:lang w:val="ru-RU"/>
    </w:rPr>
  </w:style>
  <w:style w:type="paragraph" w:customStyle="1" w:styleId="xl118">
    <w:name w:val="xl118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19">
    <w:name w:val="xl119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ru-RU"/>
    </w:rPr>
  </w:style>
  <w:style w:type="paragraph" w:customStyle="1" w:styleId="xl120">
    <w:name w:val="xl120"/>
    <w:basedOn w:val="a1"/>
    <w:rsid w:val="00DC2EC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ru-RU"/>
    </w:rPr>
  </w:style>
  <w:style w:type="paragraph" w:customStyle="1" w:styleId="xl121">
    <w:name w:val="xl121"/>
    <w:basedOn w:val="a1"/>
    <w:rsid w:val="00DC2E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ru-RU"/>
    </w:rPr>
  </w:style>
  <w:style w:type="paragraph" w:customStyle="1" w:styleId="xl122">
    <w:name w:val="xl122"/>
    <w:basedOn w:val="a1"/>
    <w:rsid w:val="00DC2EC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ru-RU"/>
    </w:rPr>
  </w:style>
  <w:style w:type="paragraph" w:customStyle="1" w:styleId="xl123">
    <w:name w:val="xl123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lang w:val="ru-RU"/>
    </w:rPr>
  </w:style>
  <w:style w:type="paragraph" w:customStyle="1" w:styleId="xl124">
    <w:name w:val="xl124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6">
    <w:name w:val="xl126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right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27">
    <w:name w:val="xl127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28">
    <w:name w:val="xl128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29">
    <w:name w:val="xl129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right"/>
      <w:textAlignment w:val="top"/>
    </w:pPr>
    <w:rPr>
      <w:rFonts w:ascii="Arial" w:hAnsi="Arial" w:cs="Arial"/>
      <w:b/>
      <w:bCs/>
      <w:i/>
      <w:iCs/>
      <w:sz w:val="16"/>
      <w:szCs w:val="16"/>
      <w:lang w:val="ru-RU"/>
    </w:rPr>
  </w:style>
  <w:style w:type="paragraph" w:customStyle="1" w:styleId="xl130">
    <w:name w:val="xl130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31">
    <w:name w:val="xl131"/>
    <w:basedOn w:val="a1"/>
    <w:rsid w:val="00DC2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ru-RU"/>
    </w:rPr>
  </w:style>
  <w:style w:type="paragraph" w:customStyle="1" w:styleId="xl132">
    <w:name w:val="xl132"/>
    <w:basedOn w:val="a1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33">
    <w:name w:val="xl133"/>
    <w:basedOn w:val="a1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34">
    <w:name w:val="xl134"/>
    <w:basedOn w:val="a1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35">
    <w:name w:val="xl135"/>
    <w:basedOn w:val="a1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  <w:lang w:val="ru-RU"/>
    </w:rPr>
  </w:style>
  <w:style w:type="paragraph" w:customStyle="1" w:styleId="xl136">
    <w:name w:val="xl136"/>
    <w:basedOn w:val="a1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37">
    <w:name w:val="xl137"/>
    <w:basedOn w:val="a1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ru-RU"/>
    </w:rPr>
  </w:style>
  <w:style w:type="paragraph" w:customStyle="1" w:styleId="xl138">
    <w:name w:val="xl138"/>
    <w:basedOn w:val="a1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139">
    <w:name w:val="xl139"/>
    <w:basedOn w:val="a1"/>
    <w:rsid w:val="00DC2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8"/>
      <w:szCs w:val="18"/>
      <w:lang w:val="ru-RU"/>
    </w:rPr>
  </w:style>
  <w:style w:type="paragraph" w:customStyle="1" w:styleId="xl140">
    <w:name w:val="xl140"/>
    <w:basedOn w:val="a1"/>
    <w:rsid w:val="00DC2EC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141">
    <w:name w:val="xl141"/>
    <w:basedOn w:val="a1"/>
    <w:rsid w:val="00DC2E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142">
    <w:name w:val="xl142"/>
    <w:basedOn w:val="a1"/>
    <w:rsid w:val="00DC2EC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143">
    <w:name w:val="xl143"/>
    <w:basedOn w:val="a1"/>
    <w:rsid w:val="00DC2EC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lang w:val="ru-RU"/>
    </w:rPr>
  </w:style>
  <w:style w:type="paragraph" w:customStyle="1" w:styleId="xl144">
    <w:name w:val="xl144"/>
    <w:basedOn w:val="a1"/>
    <w:rsid w:val="00DC2EC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lang w:val="ru-RU"/>
    </w:rPr>
  </w:style>
  <w:style w:type="paragraph" w:customStyle="1" w:styleId="xl145">
    <w:name w:val="xl145"/>
    <w:basedOn w:val="a1"/>
    <w:rsid w:val="00DC2EC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lang w:val="ru-RU"/>
    </w:rPr>
  </w:style>
  <w:style w:type="paragraph" w:customStyle="1" w:styleId="xl146">
    <w:name w:val="xl146"/>
    <w:basedOn w:val="a1"/>
    <w:rsid w:val="00DC2EC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lang w:val="ru-RU"/>
    </w:rPr>
  </w:style>
  <w:style w:type="paragraph" w:customStyle="1" w:styleId="xl147">
    <w:name w:val="xl147"/>
    <w:basedOn w:val="a1"/>
    <w:rsid w:val="00DC2E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lang w:val="ru-RU"/>
    </w:rPr>
  </w:style>
  <w:style w:type="paragraph" w:customStyle="1" w:styleId="xl148">
    <w:name w:val="xl148"/>
    <w:basedOn w:val="a1"/>
    <w:rsid w:val="00DC2E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lang w:val="ru-RU"/>
    </w:rPr>
  </w:style>
  <w:style w:type="paragraph" w:styleId="afffff">
    <w:name w:val="TOC Heading"/>
    <w:basedOn w:val="1"/>
    <w:next w:val="a1"/>
    <w:uiPriority w:val="39"/>
    <w:unhideWhenUsed/>
    <w:qFormat/>
    <w:rsid w:val="003D64C8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Cs w:val="28"/>
    </w:rPr>
  </w:style>
  <w:style w:type="paragraph" w:customStyle="1" w:styleId="1f5">
    <w:name w:val="Отчет титул 1"/>
    <w:basedOn w:val="a1"/>
    <w:qFormat/>
    <w:rsid w:val="001B15AC"/>
    <w:pPr>
      <w:spacing w:line="360" w:lineRule="auto"/>
      <w:jc w:val="center"/>
    </w:pPr>
    <w:rPr>
      <w:sz w:val="28"/>
      <w:szCs w:val="24"/>
      <w:lang w:val="ru-RU"/>
    </w:rPr>
  </w:style>
  <w:style w:type="paragraph" w:customStyle="1" w:styleId="afffff0">
    <w:name w:val="Отчет таблица слева"/>
    <w:basedOn w:val="a1"/>
    <w:qFormat/>
    <w:rsid w:val="001B15AC"/>
    <w:pPr>
      <w:spacing w:line="360" w:lineRule="auto"/>
    </w:pPr>
    <w:rPr>
      <w:rFonts w:eastAsia="MS Mincho"/>
      <w:sz w:val="28"/>
      <w:szCs w:val="28"/>
      <w:lang w:val="ru-RU"/>
    </w:rPr>
  </w:style>
  <w:style w:type="paragraph" w:customStyle="1" w:styleId="afffff1">
    <w:name w:val="Отчет таблица центр"/>
    <w:basedOn w:val="a1"/>
    <w:qFormat/>
    <w:rsid w:val="001B15AC"/>
    <w:pPr>
      <w:spacing w:line="360" w:lineRule="auto"/>
      <w:jc w:val="center"/>
    </w:pPr>
    <w:rPr>
      <w:sz w:val="28"/>
      <w:szCs w:val="28"/>
      <w:lang w:val="ru-RU"/>
    </w:rPr>
  </w:style>
  <w:style w:type="paragraph" w:customStyle="1" w:styleId="afffff2">
    <w:name w:val="Отчет таблица по ширине"/>
    <w:basedOn w:val="a1"/>
    <w:rsid w:val="001B15AC"/>
    <w:pPr>
      <w:spacing w:line="360" w:lineRule="auto"/>
      <w:jc w:val="both"/>
    </w:pPr>
    <w:rPr>
      <w:color w:val="000000"/>
      <w:sz w:val="28"/>
      <w:lang w:val="ru-RU"/>
    </w:rPr>
  </w:style>
  <w:style w:type="paragraph" w:customStyle="1" w:styleId="afffff3">
    <w:name w:val="Основной текст МД"/>
    <w:qFormat/>
    <w:rsid w:val="000F34E2"/>
    <w:pPr>
      <w:tabs>
        <w:tab w:val="left" w:pos="1134"/>
      </w:tabs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f6">
    <w:name w:val="Заголовок 1 (без нумерации)"/>
    <w:qFormat/>
    <w:rsid w:val="004353E8"/>
    <w:pPr>
      <w:tabs>
        <w:tab w:val="left" w:pos="284"/>
        <w:tab w:val="left" w:pos="1134"/>
      </w:tabs>
      <w:spacing w:before="480" w:after="240" w:line="360" w:lineRule="auto"/>
      <w:jc w:val="center"/>
    </w:pPr>
    <w:rPr>
      <w:rFonts w:ascii="Times New Roman" w:eastAsia="Times New Roman" w:hAnsi="Times New Roman" w:cs="Times New Roman"/>
      <w:b/>
      <w:bCs/>
      <w:caps/>
      <w:kern w:val="36"/>
      <w:sz w:val="28"/>
      <w:szCs w:val="48"/>
      <w:lang w:eastAsia="ru-RU"/>
    </w:rPr>
  </w:style>
  <w:style w:type="paragraph" w:customStyle="1" w:styleId="afffff4">
    <w:name w:val="Основной текст таблиц"/>
    <w:qFormat/>
    <w:rsid w:val="00F87257"/>
    <w:pPr>
      <w:spacing w:after="0" w:line="312" w:lineRule="auto"/>
    </w:pPr>
    <w:rPr>
      <w:rFonts w:ascii="Times New Roman" w:eastAsia="Times New Roman" w:hAnsi="Times New Roman" w:cs="Times New Roman"/>
      <w:bCs/>
      <w:kern w:val="36"/>
      <w:sz w:val="28"/>
      <w:szCs w:val="28"/>
      <w:lang w:eastAsia="ru-RU"/>
    </w:rPr>
  </w:style>
  <w:style w:type="paragraph" w:customStyle="1" w:styleId="a0">
    <w:name w:val="Основной текст МД маркированный"/>
    <w:basedOn w:val="afffff3"/>
    <w:qFormat/>
    <w:rsid w:val="003C0C87"/>
    <w:pPr>
      <w:numPr>
        <w:numId w:val="25"/>
      </w:numPr>
      <w:ind w:left="0" w:firstLine="851"/>
    </w:pPr>
  </w:style>
  <w:style w:type="paragraph" w:customStyle="1" w:styleId="a">
    <w:name w:val="Основной текст МД нумерованный"/>
    <w:basedOn w:val="afffff3"/>
    <w:qFormat/>
    <w:rsid w:val="00921BD9"/>
    <w:pPr>
      <w:numPr>
        <w:numId w:val="26"/>
      </w:numPr>
      <w:ind w:left="0" w:firstLine="851"/>
    </w:pPr>
  </w:style>
  <w:style w:type="paragraph" w:customStyle="1" w:styleId="afffff5">
    <w:name w:val="Приложение"/>
    <w:next w:val="afffff6"/>
    <w:qFormat/>
    <w:rsid w:val="0067395C"/>
    <w:pPr>
      <w:keepNext/>
      <w:jc w:val="right"/>
      <w:outlineLvl w:val="0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customStyle="1" w:styleId="afffff6">
    <w:name w:val="Заголовок Приложения"/>
    <w:qFormat/>
    <w:rsid w:val="00EF5C02"/>
    <w:pPr>
      <w:spacing w:before="480" w:after="360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fffff7">
    <w:name w:val="Наименование МД"/>
    <w:qFormat/>
    <w:rsid w:val="000E6282"/>
    <w:pPr>
      <w:spacing w:before="5400" w:after="0" w:line="276" w:lineRule="auto"/>
      <w:jc w:val="center"/>
    </w:pPr>
    <w:rPr>
      <w:rFonts w:ascii="Times New Roman" w:eastAsiaTheme="minorEastAsia" w:hAnsi="Times New Roman" w:cs="Times New Roman"/>
      <w:b/>
      <w:sz w:val="36"/>
      <w:szCs w:val="36"/>
      <w:lang w:eastAsia="ru-RU"/>
    </w:rPr>
  </w:style>
  <w:style w:type="paragraph" w:styleId="afffff8">
    <w:name w:val="caption"/>
    <w:aliases w:val="Таблица приложений"/>
    <w:basedOn w:val="a1"/>
    <w:next w:val="a1"/>
    <w:uiPriority w:val="35"/>
    <w:unhideWhenUsed/>
    <w:qFormat/>
    <w:rsid w:val="004A59C9"/>
    <w:pPr>
      <w:spacing w:after="200"/>
    </w:pPr>
    <w:rPr>
      <w:i/>
      <w:iCs/>
      <w:color w:val="44546A" w:themeColor="text2"/>
      <w:sz w:val="18"/>
      <w:szCs w:val="18"/>
    </w:rPr>
  </w:style>
  <w:style w:type="character" w:styleId="afffff9">
    <w:name w:val="Book Title"/>
    <w:basedOn w:val="a2"/>
    <w:uiPriority w:val="33"/>
    <w:qFormat/>
    <w:rsid w:val="004A59C9"/>
    <w:rPr>
      <w:b/>
      <w:bCs/>
      <w:i/>
      <w:iCs/>
      <w:spacing w:val="5"/>
    </w:rPr>
  </w:style>
  <w:style w:type="paragraph" w:customStyle="1" w:styleId="afffffa">
    <w:name w:val="Наименование таблицы"/>
    <w:qFormat/>
    <w:rsid w:val="00A8253C"/>
    <w:pPr>
      <w:shd w:val="clear" w:color="auto" w:fill="FFFFFF"/>
      <w:spacing w:before="240" w:after="360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fb">
    <w:name w:val="Основной текст Примечания"/>
    <w:qFormat/>
    <w:rsid w:val="00B555D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c">
    <w:name w:val="Таблица шапка (полужирный)"/>
    <w:qFormat/>
    <w:rsid w:val="00560C91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ffd">
    <w:name w:val="Таблица текст середина"/>
    <w:qFormat/>
    <w:rsid w:val="008E3B5D"/>
    <w:pPr>
      <w:suppressAutoHyphens/>
      <w:spacing w:after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fe">
    <w:name w:val="Таблица текст слева"/>
    <w:qFormat/>
    <w:rsid w:val="008E3B5D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">
    <w:name w:val="Таблица приложения"/>
    <w:qFormat/>
    <w:rsid w:val="008E3B5D"/>
    <w:pPr>
      <w:keepNext/>
      <w:spacing w:before="360" w:after="240"/>
      <w:jc w:val="right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paragraph" w:styleId="affffff0">
    <w:name w:val="Revision"/>
    <w:hidden/>
    <w:uiPriority w:val="99"/>
    <w:semiHidden/>
    <w:rsid w:val="00E63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ffffff1">
    <w:name w:val="Состав"/>
    <w:basedOn w:val="a1"/>
    <w:qFormat/>
    <w:rsid w:val="00BF25FF"/>
    <w:pPr>
      <w:jc w:val="center"/>
    </w:pPr>
    <w:rPr>
      <w:i/>
      <w:sz w:val="20"/>
      <w:lang w:val="ru-RU"/>
    </w:rPr>
  </w:style>
  <w:style w:type="paragraph" w:customStyle="1" w:styleId="affffff2">
    <w:name w:val="Основной текст МД середина"/>
    <w:qFormat/>
    <w:rsid w:val="00BF25FF"/>
    <w:pPr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ff3">
    <w:name w:val="Основной текст МД слева"/>
    <w:basedOn w:val="afffff3"/>
    <w:qFormat/>
    <w:rsid w:val="001F23E0"/>
    <w:pPr>
      <w:ind w:firstLine="0"/>
    </w:pPr>
    <w:rPr>
      <w:b/>
    </w:rPr>
  </w:style>
  <w:style w:type="paragraph" w:customStyle="1" w:styleId="affffff4">
    <w:name w:val="Форма ГЭСН заголовок"/>
    <w:basedOn w:val="afffffa"/>
    <w:qFormat/>
    <w:rsid w:val="001F23E0"/>
  </w:style>
  <w:style w:type="paragraph" w:customStyle="1" w:styleId="affffff5">
    <w:name w:val="Форма ГЭСН слева"/>
    <w:qFormat/>
    <w:rsid w:val="003D61B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ff6">
    <w:name w:val="Форма ГЭСН (состав работ)"/>
    <w:qFormat/>
    <w:rsid w:val="006568B6"/>
    <w:pPr>
      <w:spacing w:before="120" w:after="240" w:line="240" w:lineRule="auto"/>
      <w:ind w:left="142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affffff7">
    <w:name w:val="Форма ГЭСН (состав работ перечень)"/>
    <w:qFormat/>
    <w:rsid w:val="003D61B7"/>
    <w:pPr>
      <w:spacing w:after="0" w:line="240" w:lineRule="auto"/>
      <w:ind w:left="425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fff8">
    <w:name w:val="Таблица шапка"/>
    <w:qFormat/>
    <w:rsid w:val="00C032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9">
    <w:name w:val="Форма ГЭСН (затраты)"/>
    <w:basedOn w:val="a1"/>
    <w:qFormat/>
    <w:rsid w:val="00E941ED"/>
    <w:pPr>
      <w:keepNext/>
    </w:pPr>
    <w:rPr>
      <w:b/>
      <w:caps/>
      <w:szCs w:val="24"/>
      <w:lang w:val="ru-RU"/>
    </w:rPr>
  </w:style>
  <w:style w:type="table" w:customStyle="1" w:styleId="51">
    <w:name w:val="Сетка таблицы5"/>
    <w:basedOn w:val="a3"/>
    <w:next w:val="ac"/>
    <w:uiPriority w:val="59"/>
    <w:rsid w:val="00F305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09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40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4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6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33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7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34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81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45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1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14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0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8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39286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B9FB6-1420-4D53-AB4C-3CDCF6ED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11737</Words>
  <Characters>66901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Пользователь Windows</cp:lastModifiedBy>
  <cp:revision>2</cp:revision>
  <cp:lastPrinted>2019-09-03T19:35:00Z</cp:lastPrinted>
  <dcterms:created xsi:type="dcterms:W3CDTF">2019-11-20T06:15:00Z</dcterms:created>
  <dcterms:modified xsi:type="dcterms:W3CDTF">2019-11-20T06:15:00Z</dcterms:modified>
</cp:coreProperties>
</file>